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60B" w:rsidRDefault="008D160B">
      <w:pPr>
        <w:spacing w:line="540" w:lineRule="exact"/>
        <w:jc w:val="center"/>
        <w:rPr>
          <w:rFonts w:ascii="Times New Roman" w:eastAsia="方正小标宋简体" w:hAnsi="Times New Roman"/>
          <w:sz w:val="44"/>
          <w:szCs w:val="44"/>
        </w:rPr>
      </w:pPr>
      <w:bookmarkStart w:id="0" w:name="_GoBack"/>
      <w:bookmarkEnd w:id="0"/>
      <w:r>
        <w:rPr>
          <w:rFonts w:ascii="Times New Roman" w:eastAsia="方正小标宋简体" w:hAnsi="Times New Roman" w:hint="eastAsia"/>
          <w:sz w:val="44"/>
          <w:szCs w:val="44"/>
        </w:rPr>
        <w:t>西平县</w:t>
      </w:r>
      <w:r>
        <w:rPr>
          <w:rFonts w:ascii="Times New Roman" w:eastAsia="方正小标宋简体" w:hAnsi="方正小标宋简体" w:hint="eastAsia"/>
          <w:sz w:val="44"/>
          <w:szCs w:val="44"/>
        </w:rPr>
        <w:t>突发事件医疗卫生救援应急预案</w:t>
      </w:r>
    </w:p>
    <w:p w:rsidR="008D160B" w:rsidRDefault="008D160B">
      <w:pPr>
        <w:spacing w:line="540" w:lineRule="exact"/>
        <w:jc w:val="center"/>
        <w:rPr>
          <w:rFonts w:ascii="Times New Roman" w:eastAsia="方正小标宋简体" w:hAnsi="Times New Roman"/>
          <w:sz w:val="44"/>
          <w:szCs w:val="44"/>
        </w:rPr>
      </w:pPr>
    </w:p>
    <w:p w:rsidR="008D160B" w:rsidRDefault="008D160B" w:rsidP="00FC1BC1">
      <w:pPr>
        <w:spacing w:line="560" w:lineRule="exact"/>
        <w:ind w:firstLineChars="200" w:firstLine="31680"/>
        <w:rPr>
          <w:rFonts w:ascii="Times New Roman" w:eastAsia="黑体" w:hAnsi="Times New Roman"/>
          <w:sz w:val="32"/>
          <w:szCs w:val="32"/>
        </w:rPr>
      </w:pPr>
      <w:r>
        <w:rPr>
          <w:rFonts w:ascii="Times New Roman" w:eastAsia="黑体" w:hAnsi="Times New Roman"/>
          <w:sz w:val="32"/>
          <w:szCs w:val="32"/>
        </w:rPr>
        <w:t>1</w:t>
      </w:r>
      <w:r>
        <w:rPr>
          <w:rFonts w:ascii="Times New Roman" w:eastAsia="黑体" w:hAnsi="黑体" w:hint="eastAsia"/>
          <w:sz w:val="32"/>
          <w:szCs w:val="32"/>
        </w:rPr>
        <w:t>总则</w:t>
      </w:r>
    </w:p>
    <w:p w:rsidR="008D160B" w:rsidRDefault="008D160B" w:rsidP="00FC1BC1">
      <w:pPr>
        <w:spacing w:line="560" w:lineRule="exact"/>
        <w:ind w:firstLineChars="200" w:firstLine="31680"/>
        <w:rPr>
          <w:rFonts w:ascii="Times New Roman" w:eastAsia="楷体_GB2312" w:hAnsi="Times New Roman"/>
          <w:b/>
          <w:sz w:val="32"/>
          <w:szCs w:val="32"/>
        </w:rPr>
      </w:pPr>
      <w:r>
        <w:rPr>
          <w:rFonts w:ascii="Times New Roman" w:eastAsia="楷体_GB2312" w:hAnsi="Times New Roman"/>
          <w:b/>
          <w:sz w:val="32"/>
          <w:szCs w:val="32"/>
        </w:rPr>
        <w:t>1.1</w:t>
      </w:r>
      <w:r>
        <w:rPr>
          <w:rFonts w:ascii="Times New Roman" w:eastAsia="楷体_GB2312" w:hAnsi="楷体_GB2312" w:hint="eastAsia"/>
          <w:b/>
          <w:sz w:val="32"/>
          <w:szCs w:val="32"/>
        </w:rPr>
        <w:t>编制目的</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仿宋_GB2312" w:hint="eastAsia"/>
          <w:sz w:val="32"/>
          <w:szCs w:val="32"/>
        </w:rPr>
        <w:t>保障自然灾害、事故灾难、公共卫生、社会安全事件等突发公共事件（以下简称突发公共事件）发生后，各项医疗救治工作迅速、高效、有序地进行，提高卫生健康主管部门应对各类突发公共事件的应急反应能力和医疗卫生救援水平，最大程度地减少人员伤亡和健康危害，保障人民群众身体健康和生命安全，维护社会稳定。</w:t>
      </w:r>
    </w:p>
    <w:p w:rsidR="008D160B" w:rsidRDefault="008D160B" w:rsidP="00FC1BC1">
      <w:pPr>
        <w:spacing w:line="560" w:lineRule="exact"/>
        <w:ind w:firstLineChars="200" w:firstLine="31680"/>
        <w:rPr>
          <w:rFonts w:ascii="Times New Roman" w:eastAsia="楷体_GB2312" w:hAnsi="Times New Roman"/>
          <w:b/>
          <w:sz w:val="32"/>
          <w:szCs w:val="32"/>
        </w:rPr>
      </w:pPr>
      <w:r>
        <w:rPr>
          <w:rFonts w:ascii="Times New Roman" w:eastAsia="楷体_GB2312" w:hAnsi="Times New Roman"/>
          <w:b/>
          <w:sz w:val="32"/>
          <w:szCs w:val="32"/>
        </w:rPr>
        <w:t>1.2</w:t>
      </w:r>
      <w:r>
        <w:rPr>
          <w:rFonts w:ascii="Times New Roman" w:eastAsia="楷体_GB2312" w:hAnsi="楷体_GB2312" w:hint="eastAsia"/>
          <w:b/>
          <w:sz w:val="32"/>
          <w:szCs w:val="32"/>
        </w:rPr>
        <w:t>编制依据</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仿宋_GB2312" w:hint="eastAsia"/>
          <w:sz w:val="32"/>
          <w:szCs w:val="32"/>
        </w:rPr>
        <w:t>依据《中华人民共和国突发事件应对法》《国家突发事件总体应急预案》《国家突发公共事件总体应急预案》《河南省突发事件总体事件应急预案》等。</w:t>
      </w:r>
    </w:p>
    <w:p w:rsidR="008D160B" w:rsidRDefault="008D160B" w:rsidP="00FC1BC1">
      <w:pPr>
        <w:spacing w:line="560" w:lineRule="exact"/>
        <w:ind w:firstLineChars="200" w:firstLine="31680"/>
        <w:rPr>
          <w:rFonts w:ascii="Times New Roman" w:eastAsia="楷体_GB2312" w:hAnsi="Times New Roman"/>
          <w:b/>
          <w:sz w:val="32"/>
          <w:szCs w:val="32"/>
        </w:rPr>
      </w:pPr>
      <w:r>
        <w:rPr>
          <w:rFonts w:ascii="Times New Roman" w:eastAsia="楷体_GB2312" w:hAnsi="Times New Roman"/>
          <w:b/>
          <w:sz w:val="32"/>
          <w:szCs w:val="32"/>
        </w:rPr>
        <w:t>1.3</w:t>
      </w:r>
      <w:r>
        <w:rPr>
          <w:rFonts w:ascii="Times New Roman" w:eastAsia="楷体_GB2312" w:hAnsi="楷体_GB2312" w:hint="eastAsia"/>
          <w:b/>
          <w:sz w:val="32"/>
          <w:szCs w:val="32"/>
        </w:rPr>
        <w:t>工作原则</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仿宋_GB2312" w:hint="eastAsia"/>
          <w:sz w:val="32"/>
          <w:szCs w:val="32"/>
        </w:rPr>
        <w:t>以人为本、生命至上；统一领导、分级负责；属地管理、明确职责；平急结合、常备不懈；依靠科学、依法规范；快速反应、协调联动。</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楷体_GB2312" w:hAnsi="Times New Roman"/>
          <w:b/>
          <w:sz w:val="32"/>
          <w:szCs w:val="32"/>
        </w:rPr>
        <w:t>1.4</w:t>
      </w:r>
      <w:r>
        <w:rPr>
          <w:rFonts w:ascii="Times New Roman" w:eastAsia="楷体_GB2312" w:hAnsi="楷体_GB2312" w:hint="eastAsia"/>
          <w:b/>
          <w:sz w:val="32"/>
          <w:szCs w:val="32"/>
        </w:rPr>
        <w:t>适用范围</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仿宋_GB2312" w:hint="eastAsia"/>
          <w:sz w:val="32"/>
          <w:szCs w:val="32"/>
        </w:rPr>
        <w:t>本预案适用于我县范围内发生的较大及以下级别（Ⅲ级别、Ⅳ级）突发事件所导致的人员伤亡、健康危害的医疗救治工作。</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仿宋_GB2312" w:hint="eastAsia"/>
          <w:sz w:val="32"/>
          <w:szCs w:val="32"/>
        </w:rPr>
        <w:t>突发公共卫生事件应急工作按照《河南省突发公共卫生事件应急预案》的有关规定执行。</w:t>
      </w:r>
    </w:p>
    <w:p w:rsidR="008D160B" w:rsidRDefault="008D160B" w:rsidP="00FC1BC1">
      <w:pPr>
        <w:spacing w:line="560" w:lineRule="exact"/>
        <w:ind w:firstLineChars="200" w:firstLine="31680"/>
        <w:rPr>
          <w:rFonts w:ascii="Times New Roman" w:eastAsia="黑体" w:hAnsi="Times New Roman"/>
          <w:sz w:val="32"/>
          <w:szCs w:val="32"/>
        </w:rPr>
      </w:pPr>
      <w:r>
        <w:rPr>
          <w:rFonts w:ascii="Times New Roman" w:eastAsia="黑体" w:hAnsi="Times New Roman"/>
          <w:sz w:val="32"/>
          <w:szCs w:val="32"/>
        </w:rPr>
        <w:t xml:space="preserve">2 </w:t>
      </w:r>
      <w:r>
        <w:rPr>
          <w:rFonts w:ascii="Times New Roman" w:eastAsia="黑体" w:hAnsi="黑体" w:hint="eastAsia"/>
          <w:sz w:val="32"/>
          <w:szCs w:val="32"/>
        </w:rPr>
        <w:t>应急组织体系</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仿宋_GB2312" w:hint="eastAsia"/>
          <w:sz w:val="32"/>
          <w:szCs w:val="32"/>
        </w:rPr>
        <w:t>县乡两级医疗机构要在同级人民政府或突发公共事件应急指挥机构的统一领导、指挥下，与有关部门密切配合、协调一致，共同应对突发公共事件，做好突发公共事件的医疗救治工作。</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仿宋_GB2312" w:hint="eastAsia"/>
          <w:sz w:val="32"/>
          <w:szCs w:val="32"/>
        </w:rPr>
        <w:t>医疗卫生救援组织机构包括：县卫健体委成立的医疗卫生救援领导小组、专家组和医疗卫生救援机构、现场医疗救治指挥部。</w:t>
      </w:r>
    </w:p>
    <w:p w:rsidR="008D160B" w:rsidRDefault="008D160B" w:rsidP="00FC1BC1">
      <w:pPr>
        <w:spacing w:line="560" w:lineRule="exact"/>
        <w:ind w:firstLineChars="200" w:firstLine="31680"/>
        <w:rPr>
          <w:rFonts w:ascii="Times New Roman" w:eastAsia="楷体_GB2312" w:hAnsi="Times New Roman"/>
          <w:b/>
          <w:sz w:val="32"/>
          <w:szCs w:val="32"/>
        </w:rPr>
      </w:pPr>
      <w:r>
        <w:rPr>
          <w:rFonts w:ascii="Times New Roman" w:eastAsia="楷体_GB2312" w:hAnsi="Times New Roman"/>
          <w:b/>
          <w:sz w:val="32"/>
          <w:szCs w:val="32"/>
        </w:rPr>
        <w:t>2.1</w:t>
      </w:r>
      <w:r>
        <w:rPr>
          <w:rFonts w:ascii="Times New Roman" w:eastAsia="楷体_GB2312" w:hAnsi="楷体_GB2312" w:hint="eastAsia"/>
          <w:b/>
          <w:sz w:val="32"/>
          <w:szCs w:val="32"/>
        </w:rPr>
        <w:t>领导小组</w:t>
      </w:r>
    </w:p>
    <w:p w:rsidR="008D160B" w:rsidRDefault="008D160B">
      <w:pPr>
        <w:spacing w:line="600" w:lineRule="exact"/>
        <w:ind w:firstLine="636"/>
        <w:rPr>
          <w:rFonts w:ascii="Times New Roman" w:eastAsia="仿宋_GB2312" w:hAnsi="Times New Roman"/>
          <w:sz w:val="32"/>
          <w:szCs w:val="32"/>
        </w:rPr>
      </w:pPr>
      <w:r>
        <w:rPr>
          <w:rFonts w:ascii="Times New Roman" w:eastAsia="仿宋_GB2312" w:hAnsi="仿宋_GB2312" w:hint="eastAsia"/>
          <w:sz w:val="32"/>
          <w:szCs w:val="32"/>
        </w:rPr>
        <w:t>成立西平县卫健体委突发公共事件医疗卫生救援领导小组（以下简称领导小组）。县卫健体委主要领导担任组长，有关分管领导担任副组长，委办公室、医政医管股、中医股、应急办、疾控股、综合监督股、财务股、行政审批股等有关股室负责同志任成员。</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仿宋_GB2312" w:hint="eastAsia"/>
          <w:sz w:val="32"/>
          <w:szCs w:val="32"/>
        </w:rPr>
        <w:t>领导小组职责</w:t>
      </w:r>
      <w:r>
        <w:rPr>
          <w:rFonts w:ascii="Times New Roman" w:eastAsia="仿宋_GB2312" w:hAnsi="Times New Roman"/>
          <w:sz w:val="32"/>
          <w:szCs w:val="32"/>
        </w:rPr>
        <w:t>:</w:t>
      </w:r>
      <w:r>
        <w:rPr>
          <w:rFonts w:ascii="Times New Roman" w:eastAsia="仿宋_GB2312" w:hAnsi="仿宋_GB2312" w:hint="eastAsia"/>
          <w:sz w:val="32"/>
          <w:szCs w:val="32"/>
        </w:rPr>
        <w:t>在县委县政府政府或县级突发事件应急指挥机构的统一领</w:t>
      </w:r>
      <w:r>
        <w:rPr>
          <w:rFonts w:ascii="Times New Roman" w:eastAsia="仿宋_GB2312" w:hAnsi="Times New Roman" w:hint="eastAsia"/>
          <w:sz w:val="32"/>
          <w:szCs w:val="32"/>
        </w:rPr>
        <w:t>导指挥下，与有关部门</w:t>
      </w:r>
      <w:r>
        <w:rPr>
          <w:rFonts w:ascii="Times New Roman" w:eastAsia="仿宋_GB2312" w:hAnsi="仿宋_GB2312" w:hint="eastAsia"/>
          <w:sz w:val="32"/>
          <w:szCs w:val="32"/>
        </w:rPr>
        <w:t>密切配合</w:t>
      </w:r>
      <w:r>
        <w:rPr>
          <w:rFonts w:ascii="Times New Roman" w:eastAsia="仿宋_GB2312" w:hAnsi="Times New Roman" w:hint="eastAsia"/>
          <w:sz w:val="32"/>
          <w:szCs w:val="32"/>
        </w:rPr>
        <w:t>，</w:t>
      </w:r>
      <w:r>
        <w:rPr>
          <w:rFonts w:ascii="Times New Roman" w:eastAsia="仿宋_GB2312" w:hAnsi="仿宋_GB2312" w:hint="eastAsia"/>
          <w:sz w:val="32"/>
          <w:szCs w:val="32"/>
        </w:rPr>
        <w:t>组织、协调、开展突发事件医疗卫生救援工作。</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仿宋_GB2312" w:hint="eastAsia"/>
          <w:sz w:val="32"/>
          <w:szCs w:val="32"/>
        </w:rPr>
        <w:t>领导小组下设综合协调组、医疗救治组、疾病防控组、后勤保障组等工作组。领导小组办公室设在委应急办。</w:t>
      </w:r>
    </w:p>
    <w:p w:rsidR="008D160B" w:rsidRDefault="008D160B" w:rsidP="00FC1BC1">
      <w:pPr>
        <w:spacing w:line="560" w:lineRule="exact"/>
        <w:ind w:firstLineChars="200" w:firstLine="31680"/>
        <w:rPr>
          <w:rFonts w:ascii="Times New Roman" w:eastAsia="仿宋_GB2312" w:hAnsi="Times New Roman"/>
          <w:b/>
          <w:sz w:val="32"/>
          <w:szCs w:val="32"/>
        </w:rPr>
      </w:pPr>
      <w:smartTag w:uri="urn:schemas-microsoft-com:office:smarttags" w:element="chsdate">
        <w:smartTagPr>
          <w:attr w:name="IsROCDate" w:val="False"/>
          <w:attr w:name="IsLunarDate" w:val="False"/>
          <w:attr w:name="Day" w:val="30"/>
          <w:attr w:name="Month" w:val="12"/>
          <w:attr w:name="Year" w:val="1899"/>
        </w:smartTagPr>
        <w:r>
          <w:rPr>
            <w:rFonts w:ascii="Times New Roman" w:eastAsia="仿宋_GB2312" w:hAnsi="Times New Roman"/>
            <w:b/>
            <w:sz w:val="32"/>
            <w:szCs w:val="32"/>
          </w:rPr>
          <w:t>2.1.1</w:t>
        </w:r>
      </w:smartTag>
      <w:r>
        <w:rPr>
          <w:rFonts w:ascii="Times New Roman" w:eastAsia="仿宋_GB2312" w:hAnsi="仿宋_GB2312" w:hint="eastAsia"/>
          <w:b/>
          <w:sz w:val="32"/>
          <w:szCs w:val="32"/>
        </w:rPr>
        <w:t>综合协调组</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仿宋_GB2312" w:hint="eastAsia"/>
          <w:sz w:val="32"/>
          <w:szCs w:val="32"/>
        </w:rPr>
        <w:t>委办公室牵头，成员包括委应急办、医政医管股、疾控股、中医股、综合监督股、宣教股等相关股室和委信息中心。</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仿宋_GB2312" w:hint="eastAsia"/>
          <w:sz w:val="32"/>
          <w:szCs w:val="32"/>
        </w:rPr>
        <w:t>主要职责：负责对事件进行核实，组织专家进行评估、定级，向领导小组提供建议；按照领导小组指示，迅速组织协调医疗救治组、疾病防控组、后勤保障组和县级卫生应急队伍开展医疗卫生救援工作，及时向县委县政府、市卫健体委和县级突发公共事件应急指挥机构报告工作开展情况，开展媒体沟通和信息发布工作，做好事件应对总结评估工作。</w:t>
      </w:r>
    </w:p>
    <w:p w:rsidR="008D160B" w:rsidRDefault="008D160B" w:rsidP="00FC1BC1">
      <w:pPr>
        <w:spacing w:line="560" w:lineRule="exact"/>
        <w:ind w:firstLineChars="200" w:firstLine="31680"/>
        <w:rPr>
          <w:rFonts w:ascii="仿宋_GB2312" w:eastAsia="仿宋_GB2312" w:hAnsi="仿宋_GB2312" w:cs="仿宋_GB2312"/>
          <w:b/>
          <w:sz w:val="32"/>
          <w:szCs w:val="32"/>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b/>
            <w:sz w:val="32"/>
            <w:szCs w:val="32"/>
          </w:rPr>
          <w:t>2.1.2</w:t>
        </w:r>
      </w:smartTag>
      <w:r>
        <w:rPr>
          <w:rFonts w:ascii="仿宋_GB2312" w:eastAsia="仿宋_GB2312" w:hAnsi="仿宋_GB2312" w:cs="仿宋_GB2312" w:hint="eastAsia"/>
          <w:b/>
          <w:sz w:val="32"/>
          <w:szCs w:val="32"/>
        </w:rPr>
        <w:t>医疗救治组</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仿宋_GB2312" w:hint="eastAsia"/>
          <w:sz w:val="32"/>
          <w:szCs w:val="32"/>
        </w:rPr>
        <w:t>医政医管股牵头，成员包括委中医股、基层卫生股、综合监督股、妇幼健康股等有关股室。</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仿宋_GB2312" w:hint="eastAsia"/>
          <w:sz w:val="32"/>
          <w:szCs w:val="32"/>
        </w:rPr>
        <w:t>主要职责：负责按照领导小组和综合协调组要求，迅速组织相关医疗机构、医疗救援队伍和专家开展现场急救及伤病员转运工作；组织相关医疗救治机构开展伤病员院内救治（包括心理干预）工作；协调有关专家会诊，确定、落实救治方案，组织专家及时开展救治工作。</w:t>
      </w:r>
    </w:p>
    <w:p w:rsidR="008D160B" w:rsidRDefault="008D160B" w:rsidP="00FC1BC1">
      <w:pPr>
        <w:spacing w:line="560" w:lineRule="exact"/>
        <w:ind w:firstLineChars="200" w:firstLine="31680"/>
        <w:rPr>
          <w:rFonts w:ascii="仿宋_GB2312" w:eastAsia="仿宋_GB2312" w:hAnsi="仿宋_GB2312" w:cs="仿宋_GB2312"/>
          <w:b/>
          <w:sz w:val="32"/>
          <w:szCs w:val="32"/>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b/>
            <w:sz w:val="32"/>
            <w:szCs w:val="32"/>
          </w:rPr>
          <w:t>2.1.3</w:t>
        </w:r>
      </w:smartTag>
      <w:r>
        <w:rPr>
          <w:rFonts w:ascii="仿宋_GB2312" w:eastAsia="仿宋_GB2312" w:hAnsi="仿宋_GB2312" w:cs="仿宋_GB2312"/>
          <w:b/>
          <w:sz w:val="32"/>
          <w:szCs w:val="32"/>
        </w:rPr>
        <w:t xml:space="preserve"> </w:t>
      </w:r>
      <w:r>
        <w:rPr>
          <w:rFonts w:ascii="仿宋_GB2312" w:eastAsia="仿宋_GB2312" w:hAnsi="仿宋_GB2312" w:cs="仿宋_GB2312" w:hint="eastAsia"/>
          <w:b/>
          <w:sz w:val="32"/>
          <w:szCs w:val="32"/>
        </w:rPr>
        <w:t>疾病防控组</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仿宋_GB2312" w:hint="eastAsia"/>
          <w:sz w:val="32"/>
          <w:szCs w:val="32"/>
        </w:rPr>
        <w:t>委疾控股牵头，成员包括委综合监督股等有关股室。</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仿宋_GB2312" w:hint="eastAsia"/>
          <w:sz w:val="32"/>
          <w:szCs w:val="32"/>
        </w:rPr>
        <w:t>主要职责：负责根据情况组织疾病预防控制和卫生监督等有关专业机构和人员，开展卫生学调查、流行病分析和健康教育，依法开展突发事件卫生监督工作，采取有效的预防控制措施，防止突发公事件造成的次生或衍生事件的发生，确保大灾之后无大疫。</w:t>
      </w:r>
    </w:p>
    <w:p w:rsidR="008D160B" w:rsidRDefault="008D160B" w:rsidP="00FC1BC1">
      <w:pPr>
        <w:spacing w:line="560" w:lineRule="exact"/>
        <w:ind w:firstLineChars="200" w:firstLine="31680"/>
        <w:rPr>
          <w:rFonts w:ascii="Times New Roman" w:eastAsia="仿宋_GB2312" w:hAnsi="Times New Roman"/>
          <w:b/>
          <w:sz w:val="32"/>
          <w:szCs w:val="32"/>
        </w:rPr>
      </w:pPr>
      <w:smartTag w:uri="urn:schemas-microsoft-com:office:smarttags" w:element="chsdate">
        <w:smartTagPr>
          <w:attr w:name="IsROCDate" w:val="False"/>
          <w:attr w:name="IsLunarDate" w:val="False"/>
          <w:attr w:name="Day" w:val="30"/>
          <w:attr w:name="Month" w:val="12"/>
          <w:attr w:name="Year" w:val="1899"/>
        </w:smartTagPr>
        <w:r>
          <w:rPr>
            <w:rFonts w:ascii="Times New Roman" w:eastAsia="仿宋_GB2312" w:hAnsi="Times New Roman"/>
            <w:b/>
            <w:sz w:val="32"/>
            <w:szCs w:val="32"/>
          </w:rPr>
          <w:t>2.1.4</w:t>
        </w:r>
      </w:smartTag>
      <w:r>
        <w:rPr>
          <w:rFonts w:ascii="Times New Roman" w:eastAsia="仿宋_GB2312" w:hAnsi="Times New Roman"/>
          <w:b/>
          <w:sz w:val="32"/>
          <w:szCs w:val="32"/>
        </w:rPr>
        <w:t xml:space="preserve"> </w:t>
      </w:r>
      <w:r>
        <w:rPr>
          <w:rFonts w:ascii="Times New Roman" w:eastAsia="仿宋_GB2312" w:hAnsi="仿宋_GB2312" w:hint="eastAsia"/>
          <w:b/>
          <w:sz w:val="32"/>
          <w:szCs w:val="32"/>
        </w:rPr>
        <w:t>后勤保障组</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仿宋_GB2312" w:hint="eastAsia"/>
          <w:sz w:val="32"/>
          <w:szCs w:val="32"/>
        </w:rPr>
        <w:t>委财务股牵头，包括委办公室、疾控股、医政医管股、综合监督股、中医股、药政股等有关股室。</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仿宋_GB2312" w:hint="eastAsia"/>
          <w:sz w:val="32"/>
          <w:szCs w:val="32"/>
        </w:rPr>
        <w:t>主要职责：负责安排处置专项经费，并监督专款专用；组织制定应急物资、设备的政府采购计划工作；做好应急物资储备，提供必要的物资保障。</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仿宋_GB2312" w:hint="eastAsia"/>
          <w:sz w:val="32"/>
          <w:szCs w:val="32"/>
        </w:rPr>
        <w:t>根据应急处置工作需要</w:t>
      </w:r>
      <w:r>
        <w:rPr>
          <w:rFonts w:ascii="Times New Roman" w:eastAsia="仿宋_GB2312" w:hAnsi="Times New Roman"/>
          <w:sz w:val="32"/>
          <w:szCs w:val="32"/>
        </w:rPr>
        <w:t>,</w:t>
      </w:r>
      <w:r>
        <w:rPr>
          <w:rFonts w:ascii="Times New Roman" w:eastAsia="仿宋_GB2312" w:hAnsi="仿宋_GB2312" w:hint="eastAsia"/>
          <w:sz w:val="32"/>
          <w:szCs w:val="32"/>
        </w:rPr>
        <w:t>领导小组可组建前方工作组派驻事发地。以上各组同时承担领导小组交办的其他相关工作。</w:t>
      </w:r>
    </w:p>
    <w:p w:rsidR="008D160B" w:rsidRDefault="008D160B" w:rsidP="00FC1BC1">
      <w:pPr>
        <w:spacing w:line="560" w:lineRule="exact"/>
        <w:ind w:firstLineChars="200" w:firstLine="31680"/>
        <w:rPr>
          <w:rFonts w:ascii="Times New Roman" w:eastAsia="楷体_GB2312" w:hAnsi="Times New Roman"/>
          <w:b/>
          <w:sz w:val="32"/>
          <w:szCs w:val="32"/>
        </w:rPr>
      </w:pPr>
      <w:r>
        <w:rPr>
          <w:rFonts w:ascii="楷体_GB2312" w:eastAsia="楷体_GB2312" w:hAnsi="楷体_GB2312" w:cs="楷体_GB2312"/>
          <w:b/>
          <w:sz w:val="32"/>
          <w:szCs w:val="32"/>
        </w:rPr>
        <w:t>2.2</w:t>
      </w:r>
      <w:r>
        <w:rPr>
          <w:rFonts w:ascii="楷体_GB2312" w:eastAsia="楷体_GB2312" w:hAnsi="楷体_GB2312" w:cs="楷体_GB2312" w:hint="eastAsia"/>
          <w:b/>
          <w:sz w:val="32"/>
          <w:szCs w:val="32"/>
        </w:rPr>
        <w:t>日常管理机构</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仿宋_GB2312" w:hint="eastAsia"/>
          <w:sz w:val="32"/>
          <w:szCs w:val="32"/>
        </w:rPr>
        <w:t>县卫生健康委应急办为医疗卫生救援日常管理机构。负责医疗卫生救援的组织、协调及救援信息的报告</w:t>
      </w:r>
      <w:r>
        <w:rPr>
          <w:rFonts w:ascii="Times New Roman" w:eastAsia="仿宋_GB2312" w:hAnsi="Times New Roman"/>
          <w:sz w:val="32"/>
          <w:szCs w:val="32"/>
        </w:rPr>
        <w:t>;</w:t>
      </w:r>
      <w:r>
        <w:rPr>
          <w:rFonts w:ascii="Times New Roman" w:eastAsia="仿宋_GB2312" w:hAnsi="仿宋_GB2312" w:hint="eastAsia"/>
          <w:sz w:val="32"/>
          <w:szCs w:val="32"/>
        </w:rPr>
        <w:t>全县突发事件医疗卫生救援应急预案的制定、完善及实施</w:t>
      </w:r>
      <w:r>
        <w:rPr>
          <w:rFonts w:ascii="Times New Roman" w:eastAsia="仿宋_GB2312" w:hAnsi="Times New Roman"/>
          <w:sz w:val="32"/>
          <w:szCs w:val="32"/>
        </w:rPr>
        <w:t>;</w:t>
      </w:r>
      <w:r>
        <w:rPr>
          <w:rFonts w:ascii="Times New Roman" w:eastAsia="仿宋_GB2312" w:hAnsi="仿宋_GB2312" w:hint="eastAsia"/>
          <w:sz w:val="32"/>
          <w:szCs w:val="32"/>
        </w:rPr>
        <w:t>县级医疗卫生救援队伍的组建、培训和管理</w:t>
      </w:r>
      <w:r>
        <w:rPr>
          <w:rFonts w:ascii="Times New Roman" w:eastAsia="仿宋_GB2312" w:hAnsi="Times New Roman"/>
          <w:sz w:val="32"/>
          <w:szCs w:val="32"/>
        </w:rPr>
        <w:t>;</w:t>
      </w:r>
      <w:r>
        <w:rPr>
          <w:rFonts w:ascii="Times New Roman" w:eastAsia="仿宋_GB2312" w:hAnsi="仿宋_GB2312" w:hint="eastAsia"/>
          <w:sz w:val="32"/>
          <w:szCs w:val="32"/>
        </w:rPr>
        <w:t>全县医疗卫生救援知识宜传和教育</w:t>
      </w:r>
      <w:r>
        <w:rPr>
          <w:rFonts w:ascii="Times New Roman" w:eastAsia="仿宋_GB2312" w:hAnsi="Times New Roman"/>
          <w:sz w:val="32"/>
          <w:szCs w:val="32"/>
        </w:rPr>
        <w:t>;</w:t>
      </w:r>
      <w:r>
        <w:rPr>
          <w:rFonts w:ascii="Times New Roman" w:eastAsia="仿宋_GB2312" w:hAnsi="仿宋_GB2312" w:hint="eastAsia"/>
          <w:sz w:val="32"/>
          <w:szCs w:val="32"/>
        </w:rPr>
        <w:t>承担领导小组交办的其他工作。</w:t>
      </w:r>
    </w:p>
    <w:p w:rsidR="008D160B" w:rsidRDefault="008D160B" w:rsidP="00FC1BC1">
      <w:pPr>
        <w:spacing w:line="560" w:lineRule="exact"/>
        <w:ind w:firstLineChars="200" w:firstLine="31680"/>
        <w:rPr>
          <w:rFonts w:ascii="Times New Roman" w:eastAsia="楷体_GB2312" w:hAnsi="Times New Roman"/>
          <w:b/>
          <w:sz w:val="32"/>
          <w:szCs w:val="32"/>
        </w:rPr>
      </w:pPr>
      <w:r>
        <w:rPr>
          <w:rFonts w:ascii="楷体_GB2312" w:eastAsia="楷体_GB2312" w:hAnsi="楷体_GB2312" w:cs="楷体_GB2312"/>
          <w:b/>
          <w:sz w:val="32"/>
          <w:szCs w:val="32"/>
        </w:rPr>
        <w:t>2.3</w:t>
      </w:r>
      <w:r>
        <w:rPr>
          <w:rFonts w:ascii="楷体_GB2312" w:eastAsia="楷体_GB2312" w:hAnsi="楷体_GB2312" w:cs="楷体_GB2312" w:hint="eastAsia"/>
          <w:b/>
          <w:sz w:val="32"/>
          <w:szCs w:val="32"/>
        </w:rPr>
        <w:t>专家组</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仿宋_GB2312" w:hint="eastAsia"/>
          <w:sz w:val="32"/>
          <w:szCs w:val="32"/>
        </w:rPr>
        <w:t>县卫健体委组建医疗卫生救援专家组，成员包括医疗救治、疾病控制、卫生监督、核和辐射、风险沟通和心理干预等方面的专业技术人员。</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仿宋_GB2312" w:hint="eastAsia"/>
          <w:sz w:val="32"/>
          <w:szCs w:val="32"/>
        </w:rPr>
        <w:t>主要职责：对医疗卫生救援工作提供咨询建议，参与制定、修订和完善卫生救援应急预案和技术方案；协助医疗卫生救援队伍及管理人员的业务培训和技术指导，总结评估救援情况；承担领导小组交办的其他工作。</w:t>
      </w:r>
    </w:p>
    <w:p w:rsidR="008D160B" w:rsidRDefault="008D160B" w:rsidP="00FC1BC1">
      <w:pPr>
        <w:spacing w:line="560" w:lineRule="exact"/>
        <w:ind w:firstLineChars="200" w:firstLine="31680"/>
        <w:rPr>
          <w:rFonts w:ascii="楷体_GB2312" w:eastAsia="楷体_GB2312" w:hAnsi="楷体_GB2312" w:cs="楷体_GB2312"/>
          <w:b/>
          <w:sz w:val="32"/>
          <w:szCs w:val="32"/>
        </w:rPr>
      </w:pPr>
      <w:r>
        <w:rPr>
          <w:rFonts w:ascii="楷体_GB2312" w:eastAsia="楷体_GB2312" w:hAnsi="楷体_GB2312" w:cs="楷体_GB2312"/>
          <w:b/>
          <w:sz w:val="32"/>
          <w:szCs w:val="32"/>
        </w:rPr>
        <w:t>2.4</w:t>
      </w:r>
      <w:r>
        <w:rPr>
          <w:rFonts w:ascii="楷体_GB2312" w:eastAsia="楷体_GB2312" w:hAnsi="楷体_GB2312" w:cs="楷体_GB2312" w:hint="eastAsia"/>
          <w:b/>
          <w:sz w:val="32"/>
          <w:szCs w:val="32"/>
        </w:rPr>
        <w:t>医疗卫生救援机构</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仿宋_GB2312" w:hint="eastAsia"/>
          <w:sz w:val="32"/>
          <w:szCs w:val="32"/>
        </w:rPr>
        <w:t>各级各类医疗卫生机构分工协作，共同承担突发事件的医疗卫生救援任务。</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仿宋_GB2312" w:hint="eastAsia"/>
          <w:sz w:val="32"/>
          <w:szCs w:val="32"/>
        </w:rPr>
        <w:t>各级</w:t>
      </w:r>
      <w:r>
        <w:rPr>
          <w:rFonts w:ascii="Times New Roman" w:eastAsia="仿宋_GB2312" w:hAnsi="Times New Roman"/>
          <w:sz w:val="32"/>
          <w:szCs w:val="32"/>
        </w:rPr>
        <w:t>120</w:t>
      </w:r>
      <w:r>
        <w:rPr>
          <w:rFonts w:ascii="Times New Roman" w:eastAsia="仿宋_GB2312" w:hAnsi="仿宋_GB2312" w:hint="eastAsia"/>
          <w:sz w:val="32"/>
          <w:szCs w:val="32"/>
        </w:rPr>
        <w:t>急救指挥中心受县卫生健康主管部门委托，负责受理呼叫及指挥调度工作；</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仿宋_GB2312" w:hint="eastAsia"/>
          <w:sz w:val="32"/>
          <w:szCs w:val="32"/>
        </w:rPr>
        <w:t>院前急救网络各成员单位（急救站）、化学中毒和核辐射事故应急医疗救治专业机构承担突发事件现场医疗卫生救援和伤病员转运工作；</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仿宋_GB2312" w:hint="eastAsia"/>
          <w:sz w:val="32"/>
          <w:szCs w:val="32"/>
        </w:rPr>
        <w:t>各级医疗机构、化学中毒和核辐射事故应急医疗救治专业机构做好伤病员应急救治工作；</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仿宋_GB2312" w:hint="eastAsia"/>
          <w:sz w:val="32"/>
          <w:szCs w:val="32"/>
        </w:rPr>
        <w:t>县血库负责保障医疗卫生救援所需血液及其他血制品；</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仿宋_GB2312" w:hint="eastAsia"/>
          <w:sz w:val="32"/>
          <w:szCs w:val="32"/>
        </w:rPr>
        <w:t>县疾病预防控制机构和县卫生监督机构根据各自职能做好突发事件中的疾病预防控制和卫生监督工作。</w:t>
      </w:r>
    </w:p>
    <w:p w:rsidR="008D160B" w:rsidRDefault="008D160B" w:rsidP="00FC1BC1">
      <w:pPr>
        <w:pStyle w:val="Subtitle"/>
        <w:spacing w:line="520" w:lineRule="exact"/>
        <w:ind w:firstLine="31680"/>
        <w:rPr>
          <w:rFonts w:ascii="楷体_GB2312" w:eastAsia="楷体_GB2312" w:hAnsi="楷体_GB2312" w:cs="楷体_GB2312"/>
        </w:rPr>
      </w:pPr>
      <w:bookmarkStart w:id="1" w:name="_Toc383962904"/>
      <w:r>
        <w:rPr>
          <w:rFonts w:ascii="楷体_GB2312" w:eastAsia="楷体_GB2312" w:hAnsi="楷体_GB2312" w:cs="楷体_GB2312"/>
        </w:rPr>
        <w:t xml:space="preserve">2.5 </w:t>
      </w:r>
      <w:r>
        <w:rPr>
          <w:rFonts w:ascii="楷体_GB2312" w:eastAsia="楷体_GB2312" w:hAnsi="楷体_GB2312" w:cs="楷体_GB2312" w:hint="eastAsia"/>
        </w:rPr>
        <w:t>县级医疗卫生救援队伍</w:t>
      </w:r>
      <w:bookmarkEnd w:id="1"/>
    </w:p>
    <w:p w:rsidR="008D160B" w:rsidRDefault="008D160B" w:rsidP="00FC1BC1">
      <w:pPr>
        <w:spacing w:line="520" w:lineRule="exact"/>
        <w:ind w:firstLineChars="200" w:firstLine="31680"/>
        <w:jc w:val="left"/>
        <w:rPr>
          <w:rFonts w:ascii="Times New Roman" w:eastAsia="仿宋_GB2312" w:hAnsi="Times New Roman"/>
          <w:sz w:val="32"/>
          <w:szCs w:val="32"/>
        </w:rPr>
      </w:pPr>
      <w:r>
        <w:rPr>
          <w:rFonts w:ascii="Times New Roman" w:eastAsia="仿宋_GB2312" w:hint="eastAsia"/>
          <w:sz w:val="32"/>
          <w:szCs w:val="32"/>
        </w:rPr>
        <w:t>县卫健体委成立紧急医学救援、突发传染病应急处置、突发中毒处置、核和辐射事故应急处置等四大类县级医疗卫生救援队伍。根据突发事件类别细化县级医疗卫生救援专业队伍设置。</w:t>
      </w:r>
    </w:p>
    <w:p w:rsidR="008D160B" w:rsidRDefault="008D160B" w:rsidP="00FC1BC1">
      <w:pPr>
        <w:spacing w:line="520" w:lineRule="exact"/>
        <w:ind w:firstLineChars="200" w:firstLine="31680"/>
        <w:jc w:val="left"/>
        <w:rPr>
          <w:rFonts w:ascii="Times New Roman" w:eastAsia="仿宋_GB2312" w:hAnsi="Times New Roman"/>
          <w:sz w:val="32"/>
          <w:szCs w:val="32"/>
        </w:rPr>
      </w:pPr>
      <w:r>
        <w:rPr>
          <w:rFonts w:ascii="Times New Roman" w:eastAsia="仿宋_GB2312" w:hint="eastAsia"/>
          <w:sz w:val="32"/>
          <w:szCs w:val="32"/>
        </w:rPr>
        <w:t>主要职责是：接受县卫健体委调遣</w:t>
      </w:r>
      <w:r>
        <w:rPr>
          <w:rFonts w:ascii="Times New Roman" w:eastAsia="仿宋_GB2312" w:hAnsi="Times New Roman"/>
          <w:sz w:val="32"/>
          <w:szCs w:val="32"/>
        </w:rPr>
        <w:t>,</w:t>
      </w:r>
      <w:r>
        <w:rPr>
          <w:rFonts w:ascii="Times New Roman" w:eastAsia="仿宋_GB2312" w:hint="eastAsia"/>
          <w:sz w:val="32"/>
          <w:szCs w:val="32"/>
        </w:rPr>
        <w:t>参与地震、洪涝等自然灾害，交通、爆炸、火灾等事故灾难以及核、化学、生物、暴力恐怖袭击等社会安全事件的紧急医学救援；参与重大传染病疫情、重大食物中毒和职业中毒、核和辐射事故等突发公共卫生事件应急处置；向县卫健体委和医疗卫生救援队伍承建单位提出有关卫生应急工作建议；参与研究、制订卫生应急队伍的建设规划、技术方案；对县卫生应急处置工作进行技术指导和援助；承担领导小组交办的其他工作。</w:t>
      </w:r>
    </w:p>
    <w:p w:rsidR="008D160B" w:rsidRDefault="008D160B" w:rsidP="00FC1BC1">
      <w:pPr>
        <w:pStyle w:val="Subtitle"/>
        <w:spacing w:line="520" w:lineRule="exact"/>
        <w:ind w:firstLine="31680"/>
        <w:rPr>
          <w:rFonts w:ascii="楷体_GB2312" w:eastAsia="楷体_GB2312" w:hAnsi="楷体_GB2312" w:cs="楷体_GB2312"/>
        </w:rPr>
      </w:pPr>
      <w:bookmarkStart w:id="2" w:name="_Toc383962905"/>
      <w:r>
        <w:rPr>
          <w:rFonts w:ascii="楷体_GB2312" w:eastAsia="楷体_GB2312" w:hAnsi="楷体_GB2312" w:cs="楷体_GB2312"/>
        </w:rPr>
        <w:t>2.6</w:t>
      </w:r>
      <w:bookmarkEnd w:id="2"/>
      <w:r>
        <w:rPr>
          <w:rFonts w:ascii="楷体_GB2312" w:eastAsia="楷体_GB2312" w:hAnsi="楷体_GB2312" w:cs="楷体_GB2312" w:hint="eastAsia"/>
        </w:rPr>
        <w:t>现场医疗救治指挥部</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仿宋_GB2312" w:hint="eastAsia"/>
          <w:sz w:val="32"/>
          <w:szCs w:val="32"/>
        </w:rPr>
        <w:t>县卫健体委根据实际工作需要在突发公共事件现场设立现场医疗救治指挥部，由现场的最高卫健体委的负责同志担任指挥长，统一指挥、协调现场医疗救治工作。</w:t>
      </w:r>
    </w:p>
    <w:p w:rsidR="008D160B" w:rsidRDefault="008D160B" w:rsidP="00FC1BC1">
      <w:pPr>
        <w:spacing w:line="560" w:lineRule="exact"/>
        <w:ind w:firstLineChars="200" w:firstLine="31680"/>
        <w:rPr>
          <w:rFonts w:ascii="Times New Roman" w:eastAsia="黑体" w:hAnsi="Times New Roman"/>
          <w:sz w:val="32"/>
          <w:szCs w:val="32"/>
        </w:rPr>
      </w:pPr>
      <w:r>
        <w:rPr>
          <w:rFonts w:ascii="黑体" w:eastAsia="黑体" w:hAnsi="黑体" w:cs="黑体"/>
          <w:sz w:val="32"/>
          <w:szCs w:val="32"/>
        </w:rPr>
        <w:t>3</w:t>
      </w:r>
      <w:r>
        <w:rPr>
          <w:rFonts w:ascii="黑体" w:eastAsia="黑体" w:hAnsi="黑体" w:cs="黑体" w:hint="eastAsia"/>
          <w:sz w:val="32"/>
          <w:szCs w:val="32"/>
        </w:rPr>
        <w:t>医疗救治的事件分级</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仿宋_GB2312" w:hint="eastAsia"/>
          <w:sz w:val="32"/>
          <w:szCs w:val="32"/>
        </w:rPr>
        <w:t>根据突发事件导致人员伤亡和健康危害情况将医疗救治事件分为特别重大（Ⅰ级）、重大（Ⅱ级）、较大（Ⅲ级）和一般（Ⅳ级）四级。</w:t>
      </w:r>
    </w:p>
    <w:p w:rsidR="008D160B" w:rsidRDefault="008D160B" w:rsidP="00FC1BC1">
      <w:pPr>
        <w:spacing w:line="560" w:lineRule="exact"/>
        <w:ind w:firstLineChars="200" w:firstLine="31680"/>
        <w:rPr>
          <w:rFonts w:ascii="Times New Roman" w:eastAsia="楷体_GB2312" w:hAnsi="Times New Roman"/>
          <w:b/>
          <w:sz w:val="32"/>
          <w:szCs w:val="32"/>
        </w:rPr>
      </w:pPr>
      <w:r>
        <w:rPr>
          <w:rFonts w:ascii="楷体_GB2312" w:eastAsia="楷体_GB2312" w:hAnsi="楷体_GB2312" w:cs="楷体_GB2312"/>
          <w:b/>
          <w:sz w:val="32"/>
          <w:szCs w:val="32"/>
        </w:rPr>
        <w:t>3.1</w:t>
      </w:r>
      <w:r>
        <w:rPr>
          <w:rFonts w:ascii="楷体_GB2312" w:eastAsia="楷体_GB2312" w:hAnsi="楷体_GB2312" w:cs="楷体_GB2312" w:hint="eastAsia"/>
          <w:b/>
          <w:sz w:val="32"/>
          <w:szCs w:val="32"/>
        </w:rPr>
        <w:t>特别重大事件（Ⅰ级</w:t>
      </w:r>
      <w:r>
        <w:rPr>
          <w:rFonts w:ascii="Times New Roman" w:eastAsia="楷体_GB2312" w:hAnsi="楷体_GB2312" w:hint="eastAsia"/>
          <w:b/>
          <w:sz w:val="32"/>
          <w:szCs w:val="32"/>
        </w:rPr>
        <w:t>）</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仿宋_GB2312" w:hint="eastAsia"/>
          <w:sz w:val="32"/>
          <w:szCs w:val="32"/>
        </w:rPr>
        <w:t>一次事件出现特别重大人员伤亡，且危重人员多，或者突发放射事件、化学品泄漏事故导致大量人员伤亡，需要向省人民政府或有关部门请求在医疗救治工作上给予支持。</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仿宋_GB2312" w:hint="eastAsia"/>
          <w:sz w:val="32"/>
          <w:szCs w:val="32"/>
        </w:rPr>
        <w:t>跨省（区、市）的有特别严重人员伤亡的突发公共事件。</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仿宋_GB2312" w:hint="eastAsia"/>
          <w:sz w:val="32"/>
          <w:szCs w:val="32"/>
        </w:rPr>
        <w:t>国务院及其有关部门确定的其他需要开展医疗救治工作的特别重大突发公共事的突发公共事件。</w:t>
      </w:r>
    </w:p>
    <w:p w:rsidR="008D160B" w:rsidRDefault="008D160B" w:rsidP="00FC1BC1">
      <w:pPr>
        <w:spacing w:line="560" w:lineRule="exact"/>
        <w:ind w:firstLineChars="200" w:firstLine="31680"/>
        <w:rPr>
          <w:rFonts w:ascii="楷体_GB2312" w:eastAsia="楷体_GB2312" w:hAnsi="楷体_GB2312" w:cs="楷体_GB2312"/>
          <w:b/>
          <w:sz w:val="32"/>
          <w:szCs w:val="32"/>
        </w:rPr>
      </w:pPr>
      <w:r>
        <w:rPr>
          <w:rFonts w:ascii="楷体_GB2312" w:eastAsia="楷体_GB2312" w:hAnsi="楷体_GB2312" w:cs="楷体_GB2312"/>
          <w:b/>
          <w:sz w:val="32"/>
          <w:szCs w:val="32"/>
        </w:rPr>
        <w:t>3.2</w:t>
      </w:r>
      <w:r>
        <w:rPr>
          <w:rFonts w:ascii="楷体_GB2312" w:eastAsia="楷体_GB2312" w:hAnsi="楷体_GB2312" w:cs="楷体_GB2312" w:hint="eastAsia"/>
          <w:b/>
          <w:sz w:val="32"/>
          <w:szCs w:val="32"/>
        </w:rPr>
        <w:t>重大事件（Ⅱ级）</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仿宋_GB2312" w:hint="eastAsia"/>
          <w:sz w:val="32"/>
          <w:szCs w:val="32"/>
        </w:rPr>
        <w:t>一次事件出现重大人员伤亡，其中，死亡和危重病例超过</w:t>
      </w:r>
      <w:r>
        <w:rPr>
          <w:rFonts w:ascii="Times New Roman" w:eastAsia="仿宋_GB2312" w:hAnsi="Times New Roman"/>
          <w:sz w:val="32"/>
          <w:szCs w:val="32"/>
        </w:rPr>
        <w:t>5</w:t>
      </w:r>
      <w:r>
        <w:rPr>
          <w:rFonts w:ascii="Times New Roman" w:eastAsia="仿宋_GB2312" w:hAnsi="仿宋_GB2312" w:hint="eastAsia"/>
          <w:sz w:val="32"/>
          <w:szCs w:val="32"/>
        </w:rPr>
        <w:t>例的突发公共事件。</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仿宋_GB2312" w:hint="eastAsia"/>
          <w:sz w:val="32"/>
          <w:szCs w:val="32"/>
        </w:rPr>
        <w:t>跨市（地）的有严重人员伤亡的突发公共事件。</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仿宋_GB2312" w:hint="eastAsia"/>
          <w:sz w:val="32"/>
          <w:szCs w:val="32"/>
        </w:rPr>
        <w:t>省级人民政府及其有关部门确定的其他需要开展医疗救治工作的重大突发公共事件。</w:t>
      </w:r>
    </w:p>
    <w:p w:rsidR="008D160B" w:rsidRDefault="008D160B" w:rsidP="00FC1BC1">
      <w:pPr>
        <w:spacing w:line="560" w:lineRule="exact"/>
        <w:ind w:firstLineChars="200" w:firstLine="31680"/>
        <w:rPr>
          <w:rFonts w:ascii="楷体_GB2312" w:eastAsia="楷体_GB2312" w:hAnsi="楷体_GB2312" w:cs="楷体_GB2312"/>
          <w:b/>
          <w:sz w:val="32"/>
          <w:szCs w:val="32"/>
        </w:rPr>
      </w:pPr>
      <w:r>
        <w:rPr>
          <w:rFonts w:ascii="楷体_GB2312" w:eastAsia="楷体_GB2312" w:hAnsi="楷体_GB2312" w:cs="楷体_GB2312"/>
          <w:b/>
          <w:sz w:val="32"/>
          <w:szCs w:val="32"/>
        </w:rPr>
        <w:t>3.3</w:t>
      </w:r>
      <w:r>
        <w:rPr>
          <w:rFonts w:ascii="楷体_GB2312" w:eastAsia="楷体_GB2312" w:hAnsi="楷体_GB2312" w:cs="楷体_GB2312" w:hint="eastAsia"/>
          <w:b/>
          <w:sz w:val="32"/>
          <w:szCs w:val="32"/>
        </w:rPr>
        <w:t>较大事件（Ⅲ级）</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仿宋_GB2312" w:hint="eastAsia"/>
          <w:sz w:val="32"/>
          <w:szCs w:val="32"/>
        </w:rPr>
        <w:t>一次事件出现较大人员伤亡，其中，死亡和危重病例超过</w:t>
      </w:r>
      <w:r>
        <w:rPr>
          <w:rFonts w:ascii="Times New Roman" w:eastAsia="仿宋_GB2312" w:hAnsi="Times New Roman"/>
          <w:sz w:val="32"/>
          <w:szCs w:val="32"/>
        </w:rPr>
        <w:t>3</w:t>
      </w:r>
      <w:r>
        <w:rPr>
          <w:rFonts w:ascii="Times New Roman" w:eastAsia="仿宋_GB2312" w:hAnsi="仿宋_GB2312" w:hint="eastAsia"/>
          <w:sz w:val="32"/>
          <w:szCs w:val="32"/>
        </w:rPr>
        <w:t>例的突发公共事件。</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仿宋_GB2312" w:hint="eastAsia"/>
          <w:sz w:val="32"/>
          <w:szCs w:val="32"/>
        </w:rPr>
        <w:t>市级人民政府及其有关部门确定的其他需要开展医疗救治工作的较大突发公共事件。</w:t>
      </w:r>
    </w:p>
    <w:p w:rsidR="008D160B" w:rsidRDefault="008D160B" w:rsidP="00FC1BC1">
      <w:pPr>
        <w:spacing w:line="560" w:lineRule="exact"/>
        <w:ind w:firstLineChars="200" w:firstLine="31680"/>
        <w:rPr>
          <w:rFonts w:ascii="楷体_GB2312" w:eastAsia="楷体_GB2312" w:hAnsi="楷体_GB2312" w:cs="楷体_GB2312"/>
          <w:b/>
          <w:sz w:val="32"/>
          <w:szCs w:val="32"/>
        </w:rPr>
      </w:pPr>
      <w:r>
        <w:rPr>
          <w:rFonts w:ascii="楷体_GB2312" w:eastAsia="楷体_GB2312" w:hAnsi="楷体_GB2312" w:cs="楷体_GB2312"/>
          <w:b/>
          <w:sz w:val="32"/>
          <w:szCs w:val="32"/>
        </w:rPr>
        <w:t>3.4</w:t>
      </w:r>
      <w:r>
        <w:rPr>
          <w:rFonts w:ascii="楷体_GB2312" w:eastAsia="楷体_GB2312" w:hAnsi="楷体_GB2312" w:cs="楷体_GB2312" w:hint="eastAsia"/>
          <w:b/>
          <w:sz w:val="32"/>
          <w:szCs w:val="32"/>
        </w:rPr>
        <w:t>一般事件（Ⅳ级）</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仿宋_GB2312" w:hint="eastAsia"/>
          <w:sz w:val="32"/>
          <w:szCs w:val="32"/>
        </w:rPr>
        <w:t>一次事件出现一定数量人员伤亡，其中，死亡和危重病例超过</w:t>
      </w:r>
      <w:r>
        <w:rPr>
          <w:rFonts w:ascii="Times New Roman" w:eastAsia="仿宋_GB2312" w:hAnsi="Times New Roman"/>
          <w:sz w:val="32"/>
          <w:szCs w:val="32"/>
        </w:rPr>
        <w:t>1</w:t>
      </w:r>
      <w:r>
        <w:rPr>
          <w:rFonts w:ascii="Times New Roman" w:eastAsia="仿宋_GB2312" w:hAnsi="仿宋_GB2312" w:hint="eastAsia"/>
          <w:sz w:val="32"/>
          <w:szCs w:val="32"/>
        </w:rPr>
        <w:t>例的突发公共事件。</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仿宋_GB2312" w:hint="eastAsia"/>
          <w:sz w:val="32"/>
          <w:szCs w:val="32"/>
        </w:rPr>
        <w:t>县级人民政府及其有关部门确定的其他需要开展医疗救治工作的一般突发公共事件。</w:t>
      </w:r>
    </w:p>
    <w:p w:rsidR="008D160B" w:rsidRDefault="008D160B" w:rsidP="00FC1BC1">
      <w:pPr>
        <w:spacing w:line="560" w:lineRule="exact"/>
        <w:ind w:firstLineChars="200" w:firstLine="31680"/>
        <w:rPr>
          <w:rFonts w:ascii="Times New Roman" w:eastAsia="仿宋_GB2312" w:hAnsi="Times New Roman"/>
          <w:sz w:val="32"/>
          <w:szCs w:val="32"/>
        </w:rPr>
      </w:pPr>
      <w:r>
        <w:rPr>
          <w:rFonts w:ascii="黑体" w:eastAsia="黑体" w:hAnsi="黑体" w:cs="黑体"/>
          <w:sz w:val="32"/>
          <w:szCs w:val="32"/>
        </w:rPr>
        <w:t>4</w:t>
      </w:r>
      <w:r>
        <w:rPr>
          <w:rFonts w:ascii="黑体" w:eastAsia="黑体" w:hAnsi="黑体" w:cs="黑体" w:hint="eastAsia"/>
          <w:sz w:val="32"/>
          <w:szCs w:val="32"/>
        </w:rPr>
        <w:t>信息监测和报告</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仿宋_GB2312" w:hint="eastAsia"/>
          <w:sz w:val="32"/>
          <w:szCs w:val="32"/>
        </w:rPr>
        <w:t>医疗卫生救援相关信息一般包括自然灾害、事故灾难、社会安全等非公共卫生类和次生或衍生的公共卫生类事件相关信息。其中次生或衍生的公共卫生类事件按照突发公共卫生事件相关信息监测和报告规范执行。</w:t>
      </w:r>
    </w:p>
    <w:p w:rsidR="008D160B" w:rsidRDefault="008D160B" w:rsidP="00FC1BC1">
      <w:pPr>
        <w:spacing w:line="560" w:lineRule="exact"/>
        <w:ind w:firstLineChars="200" w:firstLine="31680"/>
        <w:rPr>
          <w:rFonts w:ascii="Times New Roman" w:eastAsia="楷体_GB2312" w:hAnsi="Times New Roman"/>
          <w:b/>
          <w:sz w:val="32"/>
          <w:szCs w:val="32"/>
        </w:rPr>
      </w:pPr>
      <w:r>
        <w:rPr>
          <w:rFonts w:ascii="楷体_GB2312" w:eastAsia="楷体_GB2312" w:hAnsi="楷体_GB2312" w:cs="楷体_GB2312"/>
          <w:b/>
          <w:sz w:val="32"/>
          <w:szCs w:val="32"/>
        </w:rPr>
        <w:t>4.1</w:t>
      </w:r>
      <w:r>
        <w:rPr>
          <w:rFonts w:ascii="楷体_GB2312" w:eastAsia="楷体_GB2312" w:hAnsi="楷体_GB2312" w:cs="楷体_GB2312" w:hint="eastAsia"/>
          <w:b/>
          <w:sz w:val="32"/>
          <w:szCs w:val="32"/>
        </w:rPr>
        <w:t>信息监测</w:t>
      </w:r>
    </w:p>
    <w:p w:rsidR="008D160B" w:rsidRDefault="008D160B" w:rsidP="00FC1BC1">
      <w:pPr>
        <w:spacing w:line="560" w:lineRule="exact"/>
        <w:ind w:firstLineChars="200" w:firstLine="31680"/>
        <w:rPr>
          <w:rFonts w:ascii="Times New Roman" w:eastAsia="仿宋_GB2312" w:hAnsi="仿宋_GB2312"/>
          <w:sz w:val="32"/>
          <w:szCs w:val="32"/>
        </w:rPr>
      </w:pPr>
      <w:r>
        <w:rPr>
          <w:rFonts w:ascii="Times New Roman" w:eastAsia="仿宋_GB2312" w:hAnsi="仿宋_GB2312" w:hint="eastAsia"/>
          <w:sz w:val="32"/>
          <w:szCs w:val="32"/>
        </w:rPr>
        <w:t>以现有的院前医疗急救网络为基础开展医疗卫生救援信息检测，逐步构建全县统一的医疗卫生救援信息监测和汇总体系。县卫健体委及其</w:t>
      </w:r>
      <w:r>
        <w:rPr>
          <w:rFonts w:ascii="Times New Roman" w:eastAsia="仿宋_GB2312" w:hAnsi="Times New Roman"/>
          <w:sz w:val="32"/>
          <w:szCs w:val="32"/>
        </w:rPr>
        <w:t>120</w:t>
      </w:r>
      <w:r>
        <w:rPr>
          <w:rFonts w:ascii="Times New Roman" w:eastAsia="仿宋_GB2312" w:hAnsi="仿宋_GB2312" w:hint="eastAsia"/>
          <w:sz w:val="32"/>
          <w:szCs w:val="32"/>
        </w:rPr>
        <w:t>急救指挥中心具体负责医疗卫生救援信息监测、收集和报告工作。要加强管理和监督，保证监测信息及时、可靠、完整。对于涉及秘密或隐私的信息，信息收集单位应按相应规定做好保密工作。</w:t>
      </w:r>
    </w:p>
    <w:p w:rsidR="008D160B" w:rsidRDefault="008D160B" w:rsidP="00FC1BC1">
      <w:pPr>
        <w:spacing w:line="560" w:lineRule="exact"/>
        <w:ind w:firstLineChars="200" w:firstLine="31680"/>
        <w:rPr>
          <w:rFonts w:ascii="Times New Roman" w:eastAsia="楷体_GB2312" w:hAnsi="Times New Roman"/>
          <w:b/>
          <w:sz w:val="32"/>
          <w:szCs w:val="32"/>
        </w:rPr>
      </w:pPr>
      <w:r>
        <w:rPr>
          <w:rFonts w:ascii="楷体_GB2312" w:eastAsia="楷体_GB2312" w:hAnsi="楷体_GB2312" w:cs="楷体_GB2312"/>
          <w:b/>
          <w:sz w:val="32"/>
          <w:szCs w:val="32"/>
        </w:rPr>
        <w:t>4.2</w:t>
      </w:r>
      <w:r>
        <w:rPr>
          <w:rFonts w:ascii="楷体_GB2312" w:eastAsia="楷体_GB2312" w:hAnsi="楷体_GB2312" w:cs="楷体_GB2312" w:hint="eastAsia"/>
          <w:b/>
          <w:sz w:val="32"/>
          <w:szCs w:val="32"/>
        </w:rPr>
        <w:t>信息报告</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仿宋_GB2312" w:hint="eastAsia"/>
          <w:sz w:val="32"/>
          <w:szCs w:val="32"/>
        </w:rPr>
        <w:t>医疗卫生救援信息实行分级报告，按其危害程度由高到低可分为特别重、重大、较大和一般四个级别。</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仿宋_GB2312" w:hint="eastAsia"/>
          <w:sz w:val="32"/>
          <w:szCs w:val="32"/>
        </w:rPr>
        <w:t>各医疗卫生机构收到对符合一般级别及以上的医疗卫生救援信息，必须立即向县卫健体委主管部门报告。县卫健体委主管部门接到报告后，应立即核实并向领导小组报告，经领导小组审定后向县人民政府、市卫健体委报告。</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仿宋_GB2312" w:hint="eastAsia"/>
          <w:sz w:val="32"/>
          <w:szCs w:val="32"/>
        </w:rPr>
        <w:t>尚未达到医疗卫生救援信息报告标准的敏感事件</w:t>
      </w:r>
      <w:r>
        <w:rPr>
          <w:rFonts w:ascii="Times New Roman" w:eastAsia="仿宋_GB2312" w:hAnsi="Times New Roman"/>
          <w:sz w:val="32"/>
          <w:szCs w:val="32"/>
        </w:rPr>
        <w:t>,</w:t>
      </w:r>
      <w:r>
        <w:rPr>
          <w:rFonts w:ascii="Times New Roman" w:eastAsia="仿宋_GB2312" w:hAnsi="仿宋_GB2312" w:hint="eastAsia"/>
          <w:sz w:val="32"/>
          <w:szCs w:val="32"/>
        </w:rPr>
        <w:t>事发地医疗卫生机构应第一时间收集医疗救治与卫生学处置等相关信息</w:t>
      </w:r>
      <w:r>
        <w:rPr>
          <w:rFonts w:ascii="Times New Roman" w:eastAsia="仿宋_GB2312" w:hAnsi="Times New Roman"/>
          <w:sz w:val="32"/>
          <w:szCs w:val="32"/>
        </w:rPr>
        <w:t>,</w:t>
      </w:r>
      <w:r>
        <w:rPr>
          <w:rFonts w:ascii="Times New Roman" w:eastAsia="仿宋_GB2312" w:hAnsi="仿宋_GB2312" w:hint="eastAsia"/>
          <w:sz w:val="32"/>
          <w:szCs w:val="32"/>
        </w:rPr>
        <w:t>并在接到县卫生健康主管部门电话通知后</w:t>
      </w:r>
      <w:r>
        <w:rPr>
          <w:rFonts w:ascii="Times New Roman" w:eastAsia="仿宋_GB2312" w:hAnsi="Times New Roman"/>
          <w:sz w:val="32"/>
          <w:szCs w:val="32"/>
        </w:rPr>
        <w:t>2</w:t>
      </w:r>
      <w:r>
        <w:rPr>
          <w:rFonts w:ascii="Times New Roman" w:eastAsia="仿宋_GB2312" w:hAnsi="仿宋_GB2312" w:hint="eastAsia"/>
          <w:sz w:val="32"/>
          <w:szCs w:val="32"/>
        </w:rPr>
        <w:t>小时内提交书面初次报告。其中敏感事件为符合下列条件之一的</w:t>
      </w:r>
      <w:r>
        <w:rPr>
          <w:rFonts w:ascii="Times New Roman" w:eastAsia="仿宋_GB2312" w:hAnsi="Times New Roman"/>
          <w:sz w:val="32"/>
          <w:szCs w:val="32"/>
        </w:rPr>
        <w:t>:</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仿宋_GB2312" w:hint="eastAsia"/>
          <w:sz w:val="32"/>
          <w:szCs w:val="32"/>
        </w:rPr>
        <w:t>（</w:t>
      </w:r>
      <w:r>
        <w:rPr>
          <w:rFonts w:ascii="Times New Roman" w:eastAsia="仿宋_GB2312" w:hAnsi="Times New Roman"/>
          <w:sz w:val="32"/>
          <w:szCs w:val="32"/>
        </w:rPr>
        <w:t>1)</w:t>
      </w:r>
      <w:r>
        <w:rPr>
          <w:rFonts w:ascii="Times New Roman" w:eastAsia="仿宋_GB2312" w:hAnsi="仿宋_GB2312" w:hint="eastAsia"/>
          <w:sz w:val="32"/>
          <w:szCs w:val="32"/>
        </w:rPr>
        <w:t>涉及恐怖袭击的</w:t>
      </w:r>
      <w:r>
        <w:rPr>
          <w:rFonts w:ascii="Times New Roman" w:eastAsia="仿宋_GB2312" w:hAnsi="Times New Roman"/>
          <w:sz w:val="32"/>
          <w:szCs w:val="32"/>
        </w:rPr>
        <w:t>;</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仿宋_GB2312" w:hint="eastAsia"/>
          <w:sz w:val="32"/>
          <w:szCs w:val="32"/>
        </w:rPr>
        <w:t>（</w:t>
      </w:r>
      <w:r>
        <w:rPr>
          <w:rFonts w:ascii="Times New Roman" w:eastAsia="仿宋_GB2312" w:hAnsi="Times New Roman"/>
          <w:sz w:val="32"/>
          <w:szCs w:val="32"/>
        </w:rPr>
        <w:t>2)</w:t>
      </w:r>
      <w:r>
        <w:rPr>
          <w:rFonts w:ascii="Times New Roman" w:eastAsia="仿宋_GB2312" w:hAnsi="仿宋_GB2312" w:hint="eastAsia"/>
          <w:sz w:val="32"/>
          <w:szCs w:val="32"/>
        </w:rPr>
        <w:t>伤亡涉及学生、儿童等敏感群体的</w:t>
      </w:r>
      <w:r>
        <w:rPr>
          <w:rFonts w:ascii="Times New Roman" w:eastAsia="仿宋_GB2312" w:hAnsi="Times New Roman"/>
          <w:sz w:val="32"/>
          <w:szCs w:val="32"/>
        </w:rPr>
        <w:t>;</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仿宋_GB2312" w:hint="eastAsia"/>
          <w:sz w:val="32"/>
          <w:szCs w:val="32"/>
        </w:rPr>
        <w:t>（</w:t>
      </w:r>
      <w:r>
        <w:rPr>
          <w:rFonts w:ascii="Times New Roman" w:eastAsia="仿宋_GB2312" w:hAnsi="Times New Roman"/>
          <w:sz w:val="32"/>
          <w:szCs w:val="32"/>
        </w:rPr>
        <w:t>3)</w:t>
      </w:r>
      <w:r>
        <w:rPr>
          <w:rFonts w:ascii="Times New Roman" w:eastAsia="仿宋_GB2312" w:hAnsi="仿宋_GB2312" w:hint="eastAsia"/>
          <w:sz w:val="32"/>
          <w:szCs w:val="32"/>
        </w:rPr>
        <w:t>发生在重大活动等敏感时期的</w:t>
      </w:r>
      <w:r>
        <w:rPr>
          <w:rFonts w:ascii="Times New Roman" w:eastAsia="仿宋_GB2312" w:hAnsi="Times New Roman"/>
          <w:sz w:val="32"/>
          <w:szCs w:val="32"/>
        </w:rPr>
        <w:t>;</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仿宋_GB2312" w:hint="eastAsia"/>
          <w:sz w:val="32"/>
          <w:szCs w:val="32"/>
        </w:rPr>
        <w:t>（</w:t>
      </w:r>
      <w:r>
        <w:rPr>
          <w:rFonts w:ascii="Times New Roman" w:eastAsia="仿宋_GB2312" w:hAnsi="Times New Roman"/>
          <w:sz w:val="32"/>
          <w:szCs w:val="32"/>
        </w:rPr>
        <w:t>4)</w:t>
      </w:r>
      <w:r>
        <w:rPr>
          <w:rFonts w:ascii="Times New Roman" w:eastAsia="仿宋_GB2312" w:hAnsi="仿宋_GB2312" w:hint="eastAsia"/>
          <w:sz w:val="32"/>
          <w:szCs w:val="32"/>
        </w:rPr>
        <w:t>省委、省政府领导及上级领导作出批示的。</w:t>
      </w:r>
    </w:p>
    <w:p w:rsidR="008D160B" w:rsidRDefault="008D160B" w:rsidP="00FC1BC1">
      <w:pPr>
        <w:spacing w:line="560" w:lineRule="exact"/>
        <w:ind w:firstLineChars="200" w:firstLine="31680"/>
        <w:rPr>
          <w:rFonts w:ascii="Times New Roman" w:eastAsia="仿宋_GB2312" w:hAnsi="Times New Roman"/>
          <w:b/>
          <w:sz w:val="32"/>
          <w:szCs w:val="32"/>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b/>
            <w:sz w:val="32"/>
            <w:szCs w:val="32"/>
          </w:rPr>
          <w:t>4.2.1</w:t>
        </w:r>
      </w:smartTag>
      <w:r>
        <w:rPr>
          <w:rFonts w:ascii="仿宋_GB2312" w:eastAsia="仿宋_GB2312" w:hAnsi="仿宋_GB2312" w:cs="仿宋_GB2312" w:hint="eastAsia"/>
          <w:b/>
          <w:sz w:val="32"/>
          <w:szCs w:val="32"/>
        </w:rPr>
        <w:t>报告责任主体</w:t>
      </w:r>
    </w:p>
    <w:p w:rsidR="008D160B" w:rsidRDefault="008D160B" w:rsidP="00FC1BC1">
      <w:pPr>
        <w:autoSpaceDE w:val="0"/>
        <w:autoSpaceDN w:val="0"/>
        <w:spacing w:line="520" w:lineRule="exact"/>
        <w:ind w:firstLineChars="200" w:firstLine="31680"/>
        <w:rPr>
          <w:rFonts w:ascii="Times New Roman" w:eastAsia="仿宋_GB2312" w:hAnsi="Times New Roman"/>
          <w:sz w:val="32"/>
          <w:szCs w:val="32"/>
          <w:lang w:val="zh-CN"/>
        </w:rPr>
      </w:pPr>
      <w:r>
        <w:rPr>
          <w:rFonts w:ascii="Times New Roman" w:eastAsia="仿宋_GB2312" w:hint="eastAsia"/>
          <w:sz w:val="32"/>
          <w:szCs w:val="32"/>
        </w:rPr>
        <w:t>县卫健体</w:t>
      </w:r>
      <w:r>
        <w:rPr>
          <w:rFonts w:ascii="Times New Roman" w:eastAsia="仿宋_GB2312" w:hAnsi="Times New Roman" w:hint="eastAsia"/>
          <w:sz w:val="32"/>
          <w:szCs w:val="32"/>
        </w:rPr>
        <w:t>主管部门</w:t>
      </w:r>
      <w:r>
        <w:rPr>
          <w:rFonts w:ascii="Times New Roman" w:eastAsia="仿宋_GB2312" w:hint="eastAsia"/>
          <w:sz w:val="32"/>
          <w:szCs w:val="32"/>
        </w:rPr>
        <w:t>是信息报告的责任主体，发生地医疗卫生机构承担信息直报首报任务，救治地医疗卫生机构负责事件医疗卫生救援信息的续报。</w:t>
      </w:r>
    </w:p>
    <w:p w:rsidR="008D160B" w:rsidRDefault="008D160B" w:rsidP="00FC1BC1">
      <w:pPr>
        <w:spacing w:line="520" w:lineRule="exact"/>
        <w:ind w:firstLineChars="200" w:firstLine="31680"/>
        <w:rPr>
          <w:rFonts w:ascii="Times New Roman" w:eastAsia="仿宋_GB2312" w:hAnsi="Times New Roman"/>
          <w:sz w:val="32"/>
          <w:szCs w:val="32"/>
        </w:rPr>
      </w:pPr>
      <w:r>
        <w:rPr>
          <w:rFonts w:ascii="Times New Roman" w:eastAsia="仿宋_GB2312" w:hint="eastAsia"/>
          <w:sz w:val="32"/>
          <w:szCs w:val="32"/>
        </w:rPr>
        <w:t>现场医疗卫生救援指挥部和相关医疗卫生救援单位有责任和义务及时向上级主管部门报告突发事件救援信息。相关医疗卫生救援单位包括参与救援的</w:t>
      </w:r>
      <w:r>
        <w:rPr>
          <w:rFonts w:ascii="Times New Roman" w:eastAsia="仿宋_GB2312" w:hAnsi="Times New Roman"/>
          <w:sz w:val="32"/>
          <w:szCs w:val="32"/>
        </w:rPr>
        <w:t>120</w:t>
      </w:r>
      <w:r>
        <w:rPr>
          <w:rFonts w:ascii="Times New Roman" w:eastAsia="仿宋_GB2312" w:hint="eastAsia"/>
          <w:sz w:val="32"/>
          <w:szCs w:val="32"/>
        </w:rPr>
        <w:t>急救指挥中心、综合医院、专科医院、</w:t>
      </w:r>
      <w:r>
        <w:rPr>
          <w:rFonts w:ascii="Times New Roman" w:eastAsia="仿宋_GB2312" w:hAnsi="Times New Roman" w:hint="eastAsia"/>
          <w:sz w:val="32"/>
          <w:szCs w:val="32"/>
        </w:rPr>
        <w:t>化学中毒和核辐射事故应急医疗救治专业机构、</w:t>
      </w:r>
      <w:r>
        <w:rPr>
          <w:rFonts w:ascii="Times New Roman" w:eastAsia="仿宋_GB2312" w:hint="eastAsia"/>
          <w:sz w:val="32"/>
          <w:szCs w:val="32"/>
        </w:rPr>
        <w:t>现场临时救治点（帐篷医院、流动医院）、疾病预防控制机构和卫生监督机构等。</w:t>
      </w:r>
    </w:p>
    <w:p w:rsidR="008D160B" w:rsidRDefault="008D160B" w:rsidP="00FC1BC1">
      <w:pPr>
        <w:spacing w:line="560" w:lineRule="exact"/>
        <w:ind w:firstLineChars="200" w:firstLine="31680"/>
        <w:rPr>
          <w:rFonts w:ascii="Times New Roman" w:eastAsia="仿宋_GB2312" w:hAnsi="Times New Roman"/>
          <w:b/>
          <w:sz w:val="32"/>
          <w:szCs w:val="32"/>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b/>
            <w:sz w:val="32"/>
            <w:szCs w:val="32"/>
          </w:rPr>
          <w:t>4.2.2</w:t>
        </w:r>
      </w:smartTag>
      <w:r>
        <w:rPr>
          <w:rFonts w:ascii="仿宋_GB2312" w:eastAsia="仿宋_GB2312" w:hAnsi="仿宋_GB2312" w:cs="仿宋_GB2312" w:hint="eastAsia"/>
          <w:b/>
          <w:sz w:val="32"/>
          <w:szCs w:val="32"/>
        </w:rPr>
        <w:t>报告阶段及内容</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仿宋_GB2312" w:hint="eastAsia"/>
          <w:sz w:val="32"/>
          <w:szCs w:val="32"/>
        </w:rPr>
        <w:t>医疗卫生救援信息报告一般分为初报、续报和结案报告。要根据事件严重程度、危害范围、事态发展和医疗卫生救援情况及时进行信息反馈和传输。</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仿宋_GB2312" w:hint="eastAsia"/>
          <w:sz w:val="32"/>
          <w:szCs w:val="32"/>
        </w:rPr>
        <w:t>初报内容：突发事件发生时间、地点、事件的性质、类别、伤员人数、医疗卫生救援初步情况等。事件的确切级别、发生原因、现场死亡人数等非医疗救援紧密相关信息可暂不涉及。</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仿宋_GB2312" w:hint="eastAsia"/>
          <w:sz w:val="32"/>
          <w:szCs w:val="32"/>
        </w:rPr>
        <w:t>续报内容：事件基本情况，卫生救援开展情况，伤病员救治及预后情况、势态评估、请求事项和工作建议等，续报工作可视情况多次进行。</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仿宋_GB2312" w:hint="eastAsia"/>
          <w:sz w:val="32"/>
          <w:szCs w:val="32"/>
        </w:rPr>
        <w:t>结案报告内容：对事件的发生和处理情况进行总结，分析其原因和影响因素，医疗卫生救援开展情况，伤病员救治情况，存在的问题和取得的经验。</w:t>
      </w:r>
    </w:p>
    <w:p w:rsidR="008D160B" w:rsidRDefault="008D160B" w:rsidP="00FC1BC1">
      <w:pPr>
        <w:spacing w:line="560" w:lineRule="exact"/>
        <w:ind w:firstLineChars="200" w:firstLine="31680"/>
        <w:rPr>
          <w:rFonts w:ascii="仿宋_GB2312" w:eastAsia="仿宋_GB2312" w:hAnsi="仿宋_GB2312" w:cs="仿宋_GB2312"/>
          <w:b/>
          <w:sz w:val="32"/>
          <w:szCs w:val="32"/>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b/>
            <w:sz w:val="32"/>
            <w:szCs w:val="32"/>
          </w:rPr>
          <w:t>4.2.3</w:t>
        </w:r>
      </w:smartTag>
      <w:r>
        <w:rPr>
          <w:rFonts w:ascii="仿宋_GB2312" w:eastAsia="仿宋_GB2312" w:hAnsi="仿宋_GB2312" w:cs="仿宋_GB2312" w:hint="eastAsia"/>
          <w:b/>
          <w:sz w:val="32"/>
          <w:szCs w:val="32"/>
        </w:rPr>
        <w:t>报告程序</w:t>
      </w:r>
    </w:p>
    <w:p w:rsidR="008D160B" w:rsidRDefault="008D160B">
      <w:pPr>
        <w:spacing w:line="600" w:lineRule="exact"/>
        <w:ind w:firstLine="640"/>
        <w:rPr>
          <w:rFonts w:ascii="Times New Roman" w:eastAsia="仿宋_GB2312" w:hAnsi="Times New Roman"/>
          <w:sz w:val="32"/>
          <w:szCs w:val="32"/>
        </w:rPr>
      </w:pPr>
      <w:r>
        <w:rPr>
          <w:rFonts w:ascii="Times New Roman" w:eastAsia="仿宋_GB2312" w:hAnsi="仿宋_GB2312" w:hint="eastAsia"/>
          <w:sz w:val="32"/>
          <w:szCs w:val="32"/>
        </w:rPr>
        <w:t>事件发生地各级医疗卫生机构接到突发事件的报告后，在迅速开展紧急医疗卫生救援工作的同时，</w:t>
      </w:r>
      <w:r>
        <w:rPr>
          <w:rFonts w:ascii="Times New Roman" w:eastAsia="仿宋_GB2312" w:hAnsi="Times New Roman"/>
          <w:sz w:val="32"/>
          <w:szCs w:val="32"/>
        </w:rPr>
        <w:t>30</w:t>
      </w:r>
      <w:r>
        <w:rPr>
          <w:rFonts w:ascii="Times New Roman" w:eastAsia="仿宋_GB2312" w:hAnsi="仿宋_GB2312" w:hint="eastAsia"/>
          <w:sz w:val="32"/>
          <w:szCs w:val="32"/>
        </w:rPr>
        <w:t>分钟内向县卫健体委</w:t>
      </w:r>
      <w:r>
        <w:rPr>
          <w:rFonts w:ascii="Times New Roman" w:eastAsia="仿宋_GB2312" w:hAnsi="Times New Roman" w:hint="eastAsia"/>
          <w:sz w:val="32"/>
          <w:szCs w:val="32"/>
        </w:rPr>
        <w:t>主管部门</w:t>
      </w:r>
      <w:r>
        <w:rPr>
          <w:rFonts w:ascii="Times New Roman" w:eastAsia="仿宋_GB2312" w:hAnsi="仿宋_GB2312" w:hint="eastAsia"/>
          <w:sz w:val="32"/>
          <w:szCs w:val="32"/>
        </w:rPr>
        <w:t>进行电话首报告，现场救援开始后第一时间向现场指挥部或县卫健体委</w:t>
      </w:r>
      <w:r>
        <w:rPr>
          <w:rFonts w:ascii="Times New Roman" w:eastAsia="仿宋_GB2312" w:hAnsi="Times New Roman" w:hint="eastAsia"/>
          <w:sz w:val="32"/>
          <w:szCs w:val="32"/>
        </w:rPr>
        <w:t>主管部门</w:t>
      </w:r>
      <w:r>
        <w:rPr>
          <w:rFonts w:ascii="Times New Roman" w:eastAsia="仿宋_GB2312" w:hAnsi="仿宋_GB2312" w:hint="eastAsia"/>
          <w:sz w:val="32"/>
          <w:szCs w:val="32"/>
        </w:rPr>
        <w:t>进行现场情况初报告。</w:t>
      </w:r>
    </w:p>
    <w:p w:rsidR="008D160B" w:rsidRDefault="008D160B">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仿宋_GB2312" w:hint="eastAsia"/>
          <w:sz w:val="32"/>
          <w:szCs w:val="32"/>
        </w:rPr>
        <w:t>县卫健体委</w:t>
      </w:r>
      <w:r>
        <w:rPr>
          <w:rFonts w:ascii="Times New Roman" w:eastAsia="仿宋_GB2312" w:hAnsi="Times New Roman" w:hint="eastAsia"/>
          <w:sz w:val="32"/>
          <w:szCs w:val="32"/>
        </w:rPr>
        <w:t>主管部门应在接到突发事件报告（一般由县</w:t>
      </w:r>
      <w:r>
        <w:rPr>
          <w:rFonts w:ascii="Times New Roman" w:eastAsia="仿宋_GB2312" w:hAnsi="Times New Roman"/>
          <w:sz w:val="32"/>
          <w:szCs w:val="32"/>
        </w:rPr>
        <w:t>120</w:t>
      </w:r>
      <w:r>
        <w:rPr>
          <w:rFonts w:ascii="Times New Roman" w:eastAsia="仿宋_GB2312" w:hAnsi="Times New Roman" w:hint="eastAsia"/>
          <w:sz w:val="32"/>
          <w:szCs w:val="32"/>
        </w:rPr>
        <w:t>急救指挥中心按照《河南省突发事件医疗卫生救援信息报告卡（试行）》要求提供相关信息）</w:t>
      </w:r>
      <w:r>
        <w:rPr>
          <w:rFonts w:ascii="Times New Roman" w:eastAsia="仿宋_GB2312" w:hAnsi="Times New Roman"/>
          <w:sz w:val="32"/>
          <w:szCs w:val="32"/>
        </w:rPr>
        <w:t>1</w:t>
      </w:r>
      <w:r>
        <w:rPr>
          <w:rFonts w:ascii="Times New Roman" w:eastAsia="仿宋_GB2312" w:hAnsi="Times New Roman" w:hint="eastAsia"/>
          <w:sz w:val="32"/>
          <w:szCs w:val="32"/>
        </w:rPr>
        <w:t>小时内完成《河南省突发事件医疗卫生救援信息报告》初报材料，并立即向市卫健体委（或前方工作组）和县人民政府同步上报，随后视情况及时提交续报信息。如遇特殊情况无法按时上报初报材料的，应先进行电话报告，随后及时提交书面材料。</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现场医疗卫生救援指挥部、承担医疗卫生救援院内救治任务的医疗机构要每日向县卫生健康行政部门报告伤病员情况、医疗救治进展等，重要情况随时报告，县卫生健康主管部门要同时每日向上级卫生健康行政部门和县人民政府报告。医疗卫生救援工作结束后，上报救援工作终结报告。</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法律、法规对报告渠道、时限和程序另有规定的</w:t>
      </w:r>
      <w:r>
        <w:rPr>
          <w:rFonts w:ascii="Times New Roman" w:eastAsia="仿宋_GB2312" w:hAnsi="Times New Roman"/>
          <w:sz w:val="32"/>
          <w:szCs w:val="32"/>
        </w:rPr>
        <w:t>,</w:t>
      </w:r>
      <w:r>
        <w:rPr>
          <w:rFonts w:ascii="Times New Roman" w:eastAsia="仿宋_GB2312" w:hAnsi="Times New Roman" w:hint="eastAsia"/>
          <w:sz w:val="32"/>
          <w:szCs w:val="32"/>
        </w:rPr>
        <w:t>从其规定。</w:t>
      </w:r>
    </w:p>
    <w:p w:rsidR="008D160B" w:rsidRDefault="008D160B" w:rsidP="00FC1BC1">
      <w:pPr>
        <w:spacing w:line="560" w:lineRule="exact"/>
        <w:ind w:firstLineChars="200" w:firstLine="31680"/>
        <w:rPr>
          <w:rFonts w:ascii="仿宋_GB2312" w:eastAsia="仿宋_GB2312" w:hAnsi="仿宋_GB2312" w:cs="仿宋_GB2312"/>
          <w:b/>
          <w:sz w:val="32"/>
          <w:szCs w:val="32"/>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b/>
            <w:sz w:val="32"/>
            <w:szCs w:val="32"/>
          </w:rPr>
          <w:t>4.2.4</w:t>
        </w:r>
      </w:smartTag>
      <w:r>
        <w:rPr>
          <w:rFonts w:ascii="仿宋_GB2312" w:eastAsia="仿宋_GB2312" w:hAnsi="仿宋_GB2312" w:cs="仿宋_GB2312"/>
          <w:b/>
          <w:sz w:val="32"/>
          <w:szCs w:val="32"/>
        </w:rPr>
        <w:t xml:space="preserve"> </w:t>
      </w:r>
      <w:r>
        <w:rPr>
          <w:rFonts w:ascii="仿宋_GB2312" w:eastAsia="仿宋_GB2312" w:hAnsi="仿宋_GB2312" w:cs="仿宋_GB2312" w:hint="eastAsia"/>
          <w:b/>
          <w:sz w:val="32"/>
          <w:szCs w:val="32"/>
        </w:rPr>
        <w:t>信息发布</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县卫生健康主管部门根据授权做好医疗卫生救援信息发布工作。</w:t>
      </w:r>
    </w:p>
    <w:p w:rsidR="008D160B" w:rsidRDefault="008D160B" w:rsidP="00FC1BC1">
      <w:pPr>
        <w:spacing w:line="560" w:lineRule="exact"/>
        <w:ind w:firstLineChars="200" w:firstLine="31680"/>
        <w:rPr>
          <w:rFonts w:ascii="黑体" w:eastAsia="黑体" w:hAnsi="黑体" w:cs="黑体"/>
          <w:sz w:val="32"/>
          <w:szCs w:val="32"/>
        </w:rPr>
      </w:pPr>
      <w:r>
        <w:rPr>
          <w:rFonts w:ascii="黑体" w:eastAsia="黑体" w:hAnsi="黑体" w:cs="黑体"/>
          <w:sz w:val="32"/>
          <w:szCs w:val="32"/>
        </w:rPr>
        <w:t>5</w:t>
      </w:r>
      <w:r>
        <w:rPr>
          <w:rFonts w:ascii="黑体" w:eastAsia="黑体" w:hAnsi="黑体" w:cs="黑体" w:hint="eastAsia"/>
          <w:sz w:val="32"/>
          <w:szCs w:val="32"/>
        </w:rPr>
        <w:t>医疗救治应急响应启动和终止</w:t>
      </w:r>
    </w:p>
    <w:p w:rsidR="008D160B" w:rsidRDefault="008D160B" w:rsidP="00FC1BC1">
      <w:pPr>
        <w:spacing w:line="560" w:lineRule="exact"/>
        <w:ind w:firstLineChars="200" w:firstLine="31680"/>
        <w:rPr>
          <w:rFonts w:ascii="Times New Roman" w:eastAsia="楷体_GB2312" w:hAnsi="Times New Roman"/>
          <w:b/>
          <w:sz w:val="32"/>
          <w:szCs w:val="32"/>
        </w:rPr>
      </w:pPr>
      <w:r>
        <w:rPr>
          <w:rFonts w:ascii="楷体_GB2312" w:eastAsia="楷体_GB2312" w:hAnsi="楷体_GB2312" w:cs="楷体_GB2312"/>
          <w:b/>
          <w:sz w:val="32"/>
          <w:szCs w:val="32"/>
        </w:rPr>
        <w:t>5.1</w:t>
      </w:r>
      <w:r>
        <w:rPr>
          <w:rFonts w:ascii="楷体_GB2312" w:eastAsia="楷体_GB2312" w:hAnsi="楷体_GB2312" w:cs="楷体_GB2312" w:hint="eastAsia"/>
          <w:b/>
          <w:sz w:val="32"/>
          <w:szCs w:val="32"/>
        </w:rPr>
        <w:t>响应行动</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在市卫健体委、县委县政府领导小组的指挥下，结合本行政区域的实际情况，做好相关准备和应对工作。</w:t>
      </w:r>
    </w:p>
    <w:p w:rsidR="008D160B" w:rsidRDefault="008D160B" w:rsidP="00FC1BC1">
      <w:pPr>
        <w:spacing w:line="560" w:lineRule="exact"/>
        <w:ind w:firstLineChars="200" w:firstLine="31680"/>
        <w:rPr>
          <w:rFonts w:ascii="Times New Roman" w:eastAsia="仿宋_GB2312" w:hAnsi="仿宋_GB2312"/>
          <w:sz w:val="32"/>
          <w:szCs w:val="32"/>
        </w:rPr>
      </w:pPr>
      <w:r>
        <w:rPr>
          <w:rFonts w:ascii="Times New Roman" w:eastAsia="仿宋_GB2312" w:hAnsi="仿宋_GB2312" w:hint="eastAsia"/>
          <w:sz w:val="32"/>
          <w:szCs w:val="32"/>
        </w:rPr>
        <w:t>县卫健体委接到关于医疗救治较大事件的有关指示、通报或报告后，根据县人民政府应急救援领导机构启动的响应级别，</w:t>
      </w:r>
    </w:p>
    <w:p w:rsidR="008D160B" w:rsidRDefault="008D160B">
      <w:pPr>
        <w:spacing w:line="560" w:lineRule="exact"/>
        <w:rPr>
          <w:rFonts w:ascii="Times New Roman" w:eastAsia="仿宋_GB2312" w:hAnsi="仿宋_GB2312"/>
          <w:sz w:val="32"/>
          <w:szCs w:val="32"/>
        </w:rPr>
      </w:pPr>
      <w:r>
        <w:rPr>
          <w:rFonts w:ascii="Times New Roman" w:eastAsia="仿宋_GB2312" w:hAnsi="仿宋_GB2312" w:hint="eastAsia"/>
          <w:sz w:val="32"/>
          <w:szCs w:val="32"/>
        </w:rPr>
        <w:t>应立即启动相应级别医疗卫生救援应急响应，组织专家对伤病员及救治情况进行综合评估。同时，迅速组织</w:t>
      </w:r>
      <w:r>
        <w:rPr>
          <w:rFonts w:ascii="Times New Roman" w:eastAsia="仿宋_GB2312" w:hAnsi="Times New Roman" w:hint="eastAsia"/>
          <w:sz w:val="32"/>
          <w:szCs w:val="32"/>
        </w:rPr>
        <w:t>各工作组按照职责和流程开展现场急救，组织伤病员转送，开展院内救治，规范开展信息收集、报告、发布及相关疾控和卫生监督工作。必要时</w:t>
      </w:r>
      <w:r>
        <w:rPr>
          <w:rFonts w:ascii="Times New Roman" w:eastAsia="仿宋_GB2312" w:hAnsi="Times New Roman"/>
          <w:sz w:val="32"/>
          <w:szCs w:val="32"/>
        </w:rPr>
        <w:t>,</w:t>
      </w:r>
      <w:r>
        <w:rPr>
          <w:rFonts w:ascii="Times New Roman" w:eastAsia="仿宋_GB2312" w:hAnsi="Times New Roman" w:hint="eastAsia"/>
          <w:sz w:val="32"/>
          <w:szCs w:val="32"/>
        </w:rPr>
        <w:t>请求市医疗卫生救援应急队伍和专家支援。</w:t>
      </w:r>
    </w:p>
    <w:p w:rsidR="008D160B" w:rsidRDefault="008D160B" w:rsidP="00FC1BC1">
      <w:pPr>
        <w:spacing w:line="560" w:lineRule="exact"/>
        <w:ind w:firstLineChars="200" w:firstLine="31680"/>
        <w:rPr>
          <w:rFonts w:ascii="楷体_GB2312" w:eastAsia="楷体_GB2312" w:hAnsi="楷体_GB2312" w:cs="楷体_GB2312"/>
          <w:b/>
          <w:sz w:val="32"/>
          <w:szCs w:val="32"/>
        </w:rPr>
      </w:pPr>
      <w:r>
        <w:rPr>
          <w:rFonts w:ascii="楷体_GB2312" w:eastAsia="楷体_GB2312" w:hAnsi="楷体_GB2312" w:cs="楷体_GB2312"/>
          <w:b/>
          <w:sz w:val="32"/>
          <w:szCs w:val="32"/>
        </w:rPr>
        <w:t>5.2</w:t>
      </w:r>
      <w:r>
        <w:rPr>
          <w:rFonts w:ascii="楷体_GB2312" w:eastAsia="楷体_GB2312" w:hAnsi="楷体_GB2312" w:cs="楷体_GB2312" w:hint="eastAsia"/>
          <w:b/>
          <w:sz w:val="32"/>
          <w:szCs w:val="32"/>
        </w:rPr>
        <w:t>现场急救及指挥</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仿宋_GB2312" w:hint="eastAsia"/>
          <w:sz w:val="32"/>
          <w:szCs w:val="32"/>
        </w:rPr>
        <w:t>医疗救治应急队伍在接到救援指令后要及时赶赴现场，并根据现场情况按照国家和省级规范操作和流程全力开展救援工作。</w:t>
      </w:r>
    </w:p>
    <w:p w:rsidR="008D160B" w:rsidRDefault="008D160B" w:rsidP="00FC1BC1">
      <w:pPr>
        <w:spacing w:line="560" w:lineRule="exact"/>
        <w:ind w:firstLineChars="200" w:firstLine="31680"/>
        <w:rPr>
          <w:rFonts w:ascii="Times New Roman" w:eastAsia="仿宋_GB2312" w:hAnsi="仿宋_GB2312"/>
          <w:sz w:val="32"/>
          <w:szCs w:val="32"/>
        </w:rPr>
      </w:pPr>
      <w:r>
        <w:rPr>
          <w:rFonts w:ascii="Times New Roman" w:eastAsia="仿宋_GB2312" w:hAnsi="仿宋_GB2312" w:hint="eastAsia"/>
          <w:sz w:val="32"/>
          <w:szCs w:val="32"/>
        </w:rPr>
        <w:t>为了及时准确掌握现场情况，做好现场医疗救治指挥工作，使医疗救治工作紧张有序地进行，县卫健体委应在事发现场设置现场医疗救治指挥部，主要或分管领导同志要亲临现场，靠前指挥，减少中间环节，提高决策效率，加快抢救进程。现场医疗救治指挥部要接受突发公共事件现场处置指挥机构的领导，加强与现场各救援部门的沟通与协调。</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仿宋_GB2312" w:hint="eastAsia"/>
          <w:sz w:val="32"/>
          <w:szCs w:val="32"/>
        </w:rPr>
        <w:t>在实施救援的过程中，既要积极开展医疗救治，又要注重自我防护，确保安全。</w:t>
      </w:r>
    </w:p>
    <w:p w:rsidR="008D160B" w:rsidRDefault="008D160B" w:rsidP="00FC1BC1">
      <w:pPr>
        <w:spacing w:line="560" w:lineRule="exact"/>
        <w:ind w:firstLineChars="200" w:firstLine="31680"/>
        <w:rPr>
          <w:rFonts w:ascii="仿宋_GB2312" w:eastAsia="仿宋_GB2312" w:hAnsi="仿宋_GB2312" w:cs="仿宋_GB2312"/>
          <w:b/>
          <w:sz w:val="32"/>
          <w:szCs w:val="32"/>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b/>
            <w:sz w:val="32"/>
            <w:szCs w:val="32"/>
          </w:rPr>
          <w:t>5.2.1</w:t>
        </w:r>
      </w:smartTag>
      <w:r>
        <w:rPr>
          <w:rFonts w:ascii="仿宋_GB2312" w:eastAsia="仿宋_GB2312" w:hAnsi="仿宋_GB2312" w:cs="仿宋_GB2312" w:hint="eastAsia"/>
          <w:b/>
          <w:sz w:val="32"/>
          <w:szCs w:val="32"/>
        </w:rPr>
        <w:t>现场抢救</w:t>
      </w: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先期到达现场的高年资急救医师为临时指挥，</w:t>
      </w:r>
      <w:r>
        <w:rPr>
          <w:rFonts w:ascii="仿宋_GB2312" w:eastAsia="仿宋_GB2312" w:hAnsi="仿宋_GB2312" w:cs="仿宋_GB2312" w:hint="eastAsia"/>
          <w:sz w:val="32"/>
          <w:szCs w:val="32"/>
        </w:rPr>
        <w:t>要迅速</w:t>
      </w:r>
      <w:r>
        <w:rPr>
          <w:rFonts w:ascii="Times New Roman" w:eastAsia="仿宋_GB2312" w:hAnsi="Times New Roman" w:hint="eastAsia"/>
          <w:sz w:val="32"/>
          <w:szCs w:val="32"/>
        </w:rPr>
        <w:t>组织救援人员将伤员引导或送至安全区域，本着</w:t>
      </w:r>
      <w:r>
        <w:rPr>
          <w:rFonts w:ascii="Times New Roman" w:eastAsia="仿宋_GB2312" w:hAnsi="Times New Roman"/>
          <w:sz w:val="32"/>
          <w:szCs w:val="32"/>
        </w:rPr>
        <w:t>“</w:t>
      </w:r>
      <w:r>
        <w:rPr>
          <w:rFonts w:ascii="Times New Roman" w:eastAsia="仿宋_GB2312" w:hAnsi="Times New Roman" w:hint="eastAsia"/>
          <w:sz w:val="32"/>
          <w:szCs w:val="32"/>
        </w:rPr>
        <w:t>先救命后治伤、先救重后救轻</w:t>
      </w:r>
      <w:r>
        <w:rPr>
          <w:rFonts w:ascii="Times New Roman" w:eastAsia="仿宋_GB2312" w:hAnsi="Times New Roman"/>
          <w:sz w:val="32"/>
          <w:szCs w:val="32"/>
        </w:rPr>
        <w:t>”</w:t>
      </w:r>
      <w:r>
        <w:rPr>
          <w:rFonts w:ascii="Times New Roman" w:eastAsia="仿宋_GB2312" w:hAnsi="Times New Roman" w:hint="eastAsia"/>
          <w:sz w:val="32"/>
          <w:szCs w:val="32"/>
        </w:rPr>
        <w:t>的原则开展工</w:t>
      </w:r>
      <w:r>
        <w:rPr>
          <w:rFonts w:ascii="Times New Roman" w:eastAsia="仿宋_GB2312" w:hAnsi="仿宋_GB2312" w:hint="eastAsia"/>
          <w:sz w:val="32"/>
          <w:szCs w:val="32"/>
        </w:rPr>
        <w:t>作，按照国际统一的标准对伤病员进行检伤分类</w:t>
      </w:r>
      <w:r>
        <w:rPr>
          <w:rFonts w:ascii="Times New Roman" w:eastAsia="仿宋_GB2312" w:hAnsi="Times New Roman" w:hint="eastAsia"/>
          <w:sz w:val="32"/>
          <w:szCs w:val="32"/>
        </w:rPr>
        <w:t>。检伤分类一般由高年资医师担当，检伤结果</w:t>
      </w:r>
      <w:r>
        <w:rPr>
          <w:rFonts w:ascii="Times New Roman" w:eastAsia="仿宋_GB2312" w:hAnsi="仿宋_GB2312" w:hint="eastAsia"/>
          <w:sz w:val="32"/>
          <w:szCs w:val="32"/>
        </w:rPr>
        <w:t>分别</w:t>
      </w:r>
      <w:r>
        <w:rPr>
          <w:rFonts w:ascii="Times New Roman" w:eastAsia="仿宋_GB2312" w:hAnsi="Times New Roman" w:hint="eastAsia"/>
          <w:sz w:val="32"/>
          <w:szCs w:val="32"/>
        </w:rPr>
        <w:t>以红、黄、绿、黑四种颜色</w:t>
      </w:r>
      <w:r>
        <w:rPr>
          <w:rFonts w:ascii="Times New Roman" w:eastAsia="仿宋_GB2312" w:hAnsi="仿宋_GB2312" w:hint="eastAsia"/>
          <w:sz w:val="32"/>
          <w:szCs w:val="32"/>
        </w:rPr>
        <w:t>，对危重、重、轻伤病员和死亡人员作出标志（分类标记用塑料材料制成腕带），扣系在伤病员或死亡人员的手腕或脚踝部位，</w:t>
      </w:r>
      <w:r>
        <w:rPr>
          <w:rFonts w:ascii="Times New Roman" w:eastAsia="仿宋_GB2312" w:hAnsi="Times New Roman" w:hint="eastAsia"/>
          <w:sz w:val="32"/>
          <w:szCs w:val="32"/>
        </w:rPr>
        <w:t>并做好记录；组织抢救，先救命后治伤，根据伤情识别卡颜色，红色第一优先，黄色第二优先，绿色第三优先，依序开展抢救工作，对标识为黑色的，最后处理。</w:t>
      </w:r>
    </w:p>
    <w:p w:rsidR="008D160B" w:rsidRDefault="008D160B" w:rsidP="00FC1BC1">
      <w:pPr>
        <w:spacing w:line="560" w:lineRule="exact"/>
        <w:ind w:firstLineChars="200" w:firstLine="31680"/>
        <w:rPr>
          <w:rFonts w:ascii="仿宋_GB2312" w:eastAsia="仿宋_GB2312" w:hAnsi="仿宋_GB2312" w:cs="仿宋_GB2312"/>
          <w:b/>
          <w:sz w:val="32"/>
          <w:szCs w:val="32"/>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b/>
            <w:sz w:val="32"/>
            <w:szCs w:val="32"/>
          </w:rPr>
          <w:t>5.2.2</w:t>
        </w:r>
      </w:smartTag>
      <w:r>
        <w:rPr>
          <w:rFonts w:ascii="仿宋_GB2312" w:eastAsia="仿宋_GB2312" w:hAnsi="仿宋_GB2312" w:cs="仿宋_GB2312"/>
          <w:b/>
          <w:sz w:val="32"/>
          <w:szCs w:val="32"/>
        </w:rPr>
        <w:t xml:space="preserve"> </w:t>
      </w:r>
      <w:r>
        <w:rPr>
          <w:rFonts w:ascii="仿宋_GB2312" w:eastAsia="仿宋_GB2312" w:hAnsi="仿宋_GB2312" w:cs="仿宋_GB2312" w:hint="eastAsia"/>
          <w:b/>
          <w:sz w:val="32"/>
          <w:szCs w:val="32"/>
        </w:rPr>
        <w:t>分流与转运</w:t>
      </w:r>
    </w:p>
    <w:p w:rsidR="008D160B" w:rsidRDefault="008D160B">
      <w:pPr>
        <w:spacing w:line="600" w:lineRule="exact"/>
        <w:ind w:firstLine="636"/>
        <w:rPr>
          <w:rFonts w:ascii="仿宋_GB2312" w:eastAsia="仿宋_GB2312" w:hAnsi="宋体"/>
          <w:sz w:val="32"/>
          <w:szCs w:val="32"/>
        </w:rPr>
      </w:pPr>
      <w:r>
        <w:rPr>
          <w:rFonts w:ascii="仿宋_GB2312" w:eastAsia="仿宋_GB2312" w:hAnsi="宋体" w:hint="eastAsia"/>
          <w:sz w:val="32"/>
          <w:szCs w:val="32"/>
        </w:rPr>
        <w:t>县卫生健康相关部门领导到达现场后接管指挥权，进一步了解检伤分类结果及现场抢救工作情况、根据伤病员人数和伤情</w:t>
      </w:r>
      <w:r>
        <w:rPr>
          <w:rFonts w:ascii="仿宋_GB2312" w:eastAsia="仿宋_GB2312" w:hAnsi="宋体"/>
          <w:sz w:val="32"/>
          <w:szCs w:val="32"/>
        </w:rPr>
        <w:t>,</w:t>
      </w:r>
      <w:r>
        <w:rPr>
          <w:rFonts w:ascii="仿宋_GB2312" w:eastAsia="仿宋_GB2312" w:hAnsi="宋体" w:hint="eastAsia"/>
          <w:sz w:val="32"/>
          <w:szCs w:val="32"/>
        </w:rPr>
        <w:t>有序组织伤病人员的分流转运</w:t>
      </w:r>
      <w:r>
        <w:rPr>
          <w:rFonts w:ascii="仿宋_GB2312" w:eastAsia="仿宋_GB2312" w:hAnsi="宋体"/>
          <w:sz w:val="32"/>
          <w:szCs w:val="32"/>
        </w:rPr>
        <w:t>,</w:t>
      </w:r>
      <w:r>
        <w:rPr>
          <w:rFonts w:ascii="仿宋_GB2312" w:eastAsia="仿宋_GB2312" w:hAnsi="宋体" w:hint="eastAsia"/>
          <w:sz w:val="32"/>
          <w:szCs w:val="32"/>
        </w:rPr>
        <w:t>原则上遵循“就近、就急、就专业”原则</w:t>
      </w:r>
      <w:r>
        <w:rPr>
          <w:rFonts w:ascii="仿宋_GB2312" w:eastAsia="仿宋_GB2312" w:hAnsi="宋体"/>
          <w:sz w:val="32"/>
          <w:szCs w:val="32"/>
        </w:rPr>
        <w:t>,</w:t>
      </w:r>
      <w:r>
        <w:rPr>
          <w:rFonts w:ascii="仿宋_GB2312" w:eastAsia="仿宋_GB2312" w:hAnsi="宋体" w:hint="eastAsia"/>
          <w:sz w:val="32"/>
          <w:szCs w:val="32"/>
        </w:rPr>
        <w:t>向辖区内有救治能力的医疗机构分流，同时与</w:t>
      </w:r>
      <w:r>
        <w:rPr>
          <w:rFonts w:ascii="仿宋_GB2312" w:eastAsia="仿宋_GB2312" w:hAnsi="宋体"/>
          <w:sz w:val="32"/>
          <w:szCs w:val="32"/>
        </w:rPr>
        <w:t>110</w:t>
      </w:r>
      <w:r>
        <w:rPr>
          <w:rFonts w:ascii="仿宋_GB2312" w:eastAsia="仿宋_GB2312" w:hAnsi="宋体" w:hint="eastAsia"/>
          <w:sz w:val="32"/>
          <w:szCs w:val="32"/>
        </w:rPr>
        <w:t>、</w:t>
      </w:r>
      <w:r>
        <w:rPr>
          <w:rFonts w:ascii="仿宋_GB2312" w:eastAsia="仿宋_GB2312" w:hAnsi="宋体"/>
          <w:sz w:val="32"/>
          <w:szCs w:val="32"/>
        </w:rPr>
        <w:t>122</w:t>
      </w:r>
      <w:r>
        <w:rPr>
          <w:rFonts w:ascii="仿宋_GB2312" w:eastAsia="仿宋_GB2312" w:hAnsi="宋体" w:hint="eastAsia"/>
          <w:sz w:val="32"/>
          <w:szCs w:val="32"/>
        </w:rPr>
        <w:t>、</w:t>
      </w:r>
      <w:r>
        <w:rPr>
          <w:rFonts w:ascii="仿宋_GB2312" w:eastAsia="仿宋_GB2312" w:hAnsi="宋体"/>
          <w:sz w:val="32"/>
          <w:szCs w:val="32"/>
        </w:rPr>
        <w:t>119</w:t>
      </w:r>
      <w:r>
        <w:rPr>
          <w:rFonts w:ascii="仿宋_GB2312" w:eastAsia="仿宋_GB2312" w:hAnsi="宋体" w:hint="eastAsia"/>
          <w:sz w:val="32"/>
          <w:szCs w:val="32"/>
        </w:rPr>
        <w:t>等部门联系</w:t>
      </w:r>
      <w:r>
        <w:rPr>
          <w:rFonts w:ascii="仿宋_GB2312" w:eastAsia="仿宋_GB2312" w:hAnsi="宋体"/>
          <w:sz w:val="32"/>
          <w:szCs w:val="32"/>
        </w:rPr>
        <w:t>,</w:t>
      </w:r>
      <w:r>
        <w:rPr>
          <w:rFonts w:ascii="仿宋_GB2312" w:eastAsia="仿宋_GB2312" w:hAnsi="宋体" w:hint="eastAsia"/>
          <w:sz w:val="32"/>
          <w:szCs w:val="32"/>
        </w:rPr>
        <w:t>协同行动。上级有关部门有明确指令的</w:t>
      </w:r>
      <w:r>
        <w:rPr>
          <w:rFonts w:ascii="仿宋_GB2312" w:eastAsia="仿宋_GB2312" w:hAnsi="宋体"/>
          <w:sz w:val="32"/>
          <w:szCs w:val="32"/>
        </w:rPr>
        <w:t>,</w:t>
      </w:r>
      <w:r>
        <w:rPr>
          <w:rFonts w:ascii="仿宋_GB2312" w:eastAsia="仿宋_GB2312" w:hAnsi="宋体" w:hint="eastAsia"/>
          <w:sz w:val="32"/>
          <w:szCs w:val="32"/>
        </w:rPr>
        <w:t>按指令分流转送伤员。</w:t>
      </w:r>
    </w:p>
    <w:p w:rsidR="008D160B" w:rsidRDefault="008D160B" w:rsidP="00FC1BC1">
      <w:pPr>
        <w:spacing w:line="560" w:lineRule="exact"/>
        <w:ind w:firstLineChars="200" w:firstLine="31680"/>
        <w:rPr>
          <w:rFonts w:ascii="仿宋_GB2312" w:eastAsia="仿宋_GB2312" w:hAnsi="宋体"/>
          <w:sz w:val="32"/>
          <w:szCs w:val="32"/>
        </w:rPr>
      </w:pPr>
      <w:r>
        <w:rPr>
          <w:rFonts w:ascii="仿宋_GB2312" w:eastAsia="仿宋_GB2312" w:hAnsi="宋体" w:hint="eastAsia"/>
          <w:sz w:val="32"/>
          <w:szCs w:val="32"/>
        </w:rPr>
        <w:t>县“</w:t>
      </w:r>
      <w:r>
        <w:rPr>
          <w:rFonts w:ascii="仿宋_GB2312" w:eastAsia="仿宋_GB2312" w:hAnsi="宋体"/>
          <w:sz w:val="32"/>
          <w:szCs w:val="32"/>
        </w:rPr>
        <w:t>120</w:t>
      </w:r>
      <w:r>
        <w:rPr>
          <w:rFonts w:ascii="仿宋_GB2312" w:eastAsia="仿宋_GB2312" w:hAnsi="宋体" w:hint="eastAsia"/>
          <w:sz w:val="32"/>
          <w:szCs w:val="32"/>
        </w:rPr>
        <w:t>”急救指挥中心和现场医疗救援指挥官</w:t>
      </w:r>
      <w:r>
        <w:rPr>
          <w:rFonts w:ascii="Times New Roman" w:eastAsia="仿宋_GB2312" w:hAnsi="仿宋_GB2312" w:hint="eastAsia"/>
          <w:sz w:val="32"/>
          <w:szCs w:val="32"/>
        </w:rPr>
        <w:t>在协调指挥伤员转运的同时，</w:t>
      </w:r>
      <w:r>
        <w:rPr>
          <w:rFonts w:ascii="仿宋_GB2312" w:eastAsia="仿宋_GB2312" w:hAnsi="宋体" w:hint="eastAsia"/>
          <w:sz w:val="32"/>
          <w:szCs w:val="32"/>
        </w:rPr>
        <w:t>应及时记录灾情、组织、报告、抢救、分流、转运等信息。救援人员</w:t>
      </w:r>
      <w:r>
        <w:rPr>
          <w:rFonts w:ascii="Times New Roman" w:eastAsia="仿宋_GB2312" w:hAnsi="仿宋_GB2312" w:hint="eastAsia"/>
          <w:sz w:val="32"/>
          <w:szCs w:val="32"/>
        </w:rPr>
        <w:t>在迅速开展医疗救治工作的同时，</w:t>
      </w:r>
      <w:r>
        <w:rPr>
          <w:rFonts w:ascii="仿宋_GB2312" w:eastAsia="仿宋_GB2312" w:hAnsi="宋体" w:hint="eastAsia"/>
          <w:sz w:val="32"/>
          <w:szCs w:val="32"/>
        </w:rPr>
        <w:t>应及时记录所救治伤员的主要病情变化和抢救措施。伤情记录要一式两份</w:t>
      </w:r>
      <w:r>
        <w:rPr>
          <w:rFonts w:ascii="仿宋_GB2312" w:eastAsia="仿宋_GB2312" w:hAnsi="宋体"/>
          <w:sz w:val="32"/>
          <w:szCs w:val="32"/>
        </w:rPr>
        <w:t>,</w:t>
      </w:r>
      <w:r>
        <w:rPr>
          <w:rFonts w:ascii="仿宋_GB2312" w:eastAsia="仿宋_GB2312" w:hAnsi="宋体" w:hint="eastAsia"/>
          <w:sz w:val="32"/>
          <w:szCs w:val="32"/>
        </w:rPr>
        <w:t>伤员送达医院后</w:t>
      </w:r>
      <w:r>
        <w:rPr>
          <w:rFonts w:ascii="仿宋_GB2312" w:eastAsia="仿宋_GB2312" w:hAnsi="宋体"/>
          <w:sz w:val="32"/>
          <w:szCs w:val="32"/>
        </w:rPr>
        <w:t>,</w:t>
      </w:r>
      <w:r>
        <w:rPr>
          <w:rFonts w:ascii="仿宋_GB2312" w:eastAsia="仿宋_GB2312" w:hAnsi="宋体" w:hint="eastAsia"/>
          <w:sz w:val="32"/>
          <w:szCs w:val="32"/>
        </w:rPr>
        <w:t>应与接收医院履行书面交接手续，伤情记录交给院方一份，伤卡收回。</w:t>
      </w:r>
    </w:p>
    <w:p w:rsidR="008D160B" w:rsidRDefault="008D160B" w:rsidP="00FC1BC1">
      <w:pPr>
        <w:spacing w:line="560" w:lineRule="exact"/>
        <w:ind w:firstLineChars="200" w:firstLine="31680"/>
        <w:rPr>
          <w:rFonts w:ascii="仿宋_GB2312" w:eastAsia="仿宋_GB2312" w:hAnsi="宋体"/>
          <w:sz w:val="32"/>
          <w:szCs w:val="32"/>
        </w:rPr>
      </w:pPr>
      <w:r>
        <w:rPr>
          <w:rFonts w:ascii="仿宋_GB2312" w:eastAsia="仿宋_GB2312" w:hAnsi="宋体" w:hint="eastAsia"/>
          <w:sz w:val="32"/>
          <w:szCs w:val="32"/>
        </w:rPr>
        <w:t>现场医疗救援结束前</w:t>
      </w:r>
      <w:r>
        <w:rPr>
          <w:rFonts w:ascii="仿宋_GB2312" w:eastAsia="仿宋_GB2312" w:hAnsi="宋体"/>
          <w:sz w:val="32"/>
          <w:szCs w:val="32"/>
        </w:rPr>
        <w:t>,</w:t>
      </w:r>
      <w:r>
        <w:rPr>
          <w:rFonts w:ascii="仿宋_GB2312" w:eastAsia="仿宋_GB2312" w:hAnsi="宋体" w:hint="eastAsia"/>
          <w:sz w:val="32"/>
          <w:szCs w:val="32"/>
        </w:rPr>
        <w:t>现场指挥人员要对救援现场进行清查</w:t>
      </w:r>
      <w:r>
        <w:rPr>
          <w:rFonts w:ascii="仿宋_GB2312" w:eastAsia="仿宋_GB2312" w:hAnsi="宋体"/>
          <w:sz w:val="32"/>
          <w:szCs w:val="32"/>
        </w:rPr>
        <w:t>,</w:t>
      </w:r>
      <w:r>
        <w:rPr>
          <w:rFonts w:ascii="仿宋_GB2312" w:eastAsia="仿宋_GB2312" w:hAnsi="宋体" w:hint="eastAsia"/>
          <w:sz w:val="32"/>
          <w:szCs w:val="32"/>
        </w:rPr>
        <w:t>避免遗漏伤亡人员；救援人员及救援车辆须得到现场指挥人员指令后方能撤离现场。其他如尸体、遗留物处理</w:t>
      </w:r>
      <w:r>
        <w:rPr>
          <w:rFonts w:ascii="仿宋_GB2312" w:eastAsia="仿宋_GB2312" w:hAnsi="宋体"/>
          <w:sz w:val="32"/>
          <w:szCs w:val="32"/>
        </w:rPr>
        <w:t>,</w:t>
      </w:r>
      <w:r>
        <w:rPr>
          <w:rFonts w:ascii="仿宋_GB2312" w:eastAsia="仿宋_GB2312" w:hAnsi="宋体" w:hint="eastAsia"/>
          <w:sz w:val="32"/>
          <w:szCs w:val="32"/>
        </w:rPr>
        <w:t>现场消毒等工作按照有关规定执行。</w:t>
      </w:r>
    </w:p>
    <w:p w:rsidR="008D160B" w:rsidRDefault="008D160B" w:rsidP="00FC1BC1">
      <w:pPr>
        <w:spacing w:line="560" w:lineRule="exact"/>
        <w:ind w:firstLineChars="200" w:firstLine="31680"/>
        <w:rPr>
          <w:rFonts w:ascii="仿宋_GB2312" w:eastAsia="仿宋_GB2312" w:hAnsi="仿宋_GB2312" w:cs="仿宋_GB2312"/>
          <w:b/>
          <w:sz w:val="32"/>
          <w:szCs w:val="32"/>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b/>
            <w:sz w:val="32"/>
            <w:szCs w:val="32"/>
          </w:rPr>
          <w:t>5.2.3</w:t>
        </w:r>
      </w:smartTag>
      <w:r>
        <w:rPr>
          <w:rFonts w:ascii="仿宋_GB2312" w:eastAsia="仿宋_GB2312" w:hAnsi="仿宋_GB2312" w:cs="仿宋_GB2312"/>
          <w:b/>
          <w:sz w:val="32"/>
          <w:szCs w:val="32"/>
        </w:rPr>
        <w:t xml:space="preserve"> </w:t>
      </w:r>
      <w:r>
        <w:rPr>
          <w:rFonts w:ascii="仿宋_GB2312" w:eastAsia="仿宋_GB2312" w:hAnsi="仿宋_GB2312" w:cs="仿宋_GB2312" w:hint="eastAsia"/>
          <w:b/>
          <w:sz w:val="32"/>
          <w:szCs w:val="32"/>
        </w:rPr>
        <w:t>院内救治</w:t>
      </w:r>
    </w:p>
    <w:p w:rsidR="008D160B" w:rsidRDefault="008D160B" w:rsidP="00FC1BC1">
      <w:pPr>
        <w:spacing w:line="560" w:lineRule="exact"/>
        <w:ind w:firstLineChars="200" w:firstLine="31680"/>
        <w:rPr>
          <w:rFonts w:ascii="仿宋_GB2312" w:eastAsia="仿宋_GB2312" w:hAnsi="宋体"/>
          <w:sz w:val="32"/>
          <w:szCs w:val="32"/>
        </w:rPr>
      </w:pPr>
      <w:r>
        <w:rPr>
          <w:rFonts w:ascii="仿宋_GB2312" w:eastAsia="仿宋_GB2312" w:hAnsi="宋体" w:hint="eastAsia"/>
          <w:sz w:val="32"/>
          <w:szCs w:val="32"/>
        </w:rPr>
        <w:t>各医疗机构要制订突发事件医疗救治应急预案，并在接受医疗救治组下达的院内救治任务时，及时启动。</w:t>
      </w:r>
    </w:p>
    <w:p w:rsidR="008D160B" w:rsidRDefault="008D160B" w:rsidP="00FC1BC1">
      <w:pPr>
        <w:spacing w:line="560" w:lineRule="exact"/>
        <w:ind w:firstLineChars="200" w:firstLine="31680"/>
        <w:rPr>
          <w:rFonts w:ascii="仿宋_GB2312" w:eastAsia="仿宋_GB2312" w:hAnsi="宋体"/>
          <w:sz w:val="32"/>
          <w:szCs w:val="32"/>
        </w:rPr>
      </w:pPr>
      <w:r>
        <w:rPr>
          <w:rFonts w:ascii="仿宋_GB2312" w:eastAsia="仿宋_GB2312" w:hAnsi="宋体" w:hint="eastAsia"/>
          <w:sz w:val="32"/>
          <w:szCs w:val="32"/>
        </w:rPr>
        <w:t>承担院内救治任务的医疗机构要成立常态化院内救治领导小组，组建院内救治专家组，对伤员及治疗情况进行综合评估，制定治疗方案；全面组织协调本医疗机构承担的医疗救治、安全及后勤保障工作，确保救治工作及时、有序、安全进行；按要求及时向医疗救治组报告医疗救治工作相关情况；</w:t>
      </w:r>
    </w:p>
    <w:p w:rsidR="008D160B" w:rsidRDefault="008D160B" w:rsidP="00FC1BC1">
      <w:pPr>
        <w:spacing w:line="560" w:lineRule="exact"/>
        <w:ind w:firstLineChars="200" w:firstLine="31680"/>
        <w:rPr>
          <w:rFonts w:ascii="仿宋_GB2312" w:eastAsia="仿宋_GB2312" w:hAnsi="宋体"/>
          <w:sz w:val="32"/>
          <w:szCs w:val="32"/>
        </w:rPr>
      </w:pPr>
      <w:r>
        <w:rPr>
          <w:rFonts w:ascii="仿宋_GB2312" w:eastAsia="仿宋_GB2312" w:hAnsi="宋体" w:hint="eastAsia"/>
          <w:sz w:val="32"/>
          <w:szCs w:val="32"/>
        </w:rPr>
        <w:t>承担院内救治任务的医疗机构原则上由年资最高的医护人员承担首诊救治工作（或按医院规定执行），并尽可能在具备救治条件的、相对独立的区域进行。首诊工作应遵循简捷、准确、有效、迅速的原则，力求在最短的时间内完成预检及检伤、紧急处置、分诊工作，尽快转入指定病区进行救治。救治过程中，遵循“三先一后”原则</w:t>
      </w:r>
      <w:r>
        <w:rPr>
          <w:rFonts w:ascii="仿宋_GB2312" w:eastAsia="仿宋_GB2312" w:hAnsi="宋体"/>
          <w:sz w:val="32"/>
          <w:szCs w:val="32"/>
        </w:rPr>
        <w:t>,</w:t>
      </w:r>
      <w:r>
        <w:rPr>
          <w:rFonts w:ascii="仿宋_GB2312" w:eastAsia="仿宋_GB2312" w:hAnsi="宋体" w:hint="eastAsia"/>
          <w:sz w:val="32"/>
          <w:szCs w:val="32"/>
        </w:rPr>
        <w:t>先抢救、先检查、先住院、后缴费及办理手续。承担救治任务的医疗机构内的任何工作人员不得擅自对外介绍、传播救治工作的任何信息，未经允许不得进行拍照、录音、录像等活动，任何人不得擅自接待媒体、接受采访。</w:t>
      </w:r>
    </w:p>
    <w:p w:rsidR="008D160B" w:rsidRDefault="008D160B" w:rsidP="00FC1BC1">
      <w:pPr>
        <w:spacing w:line="560" w:lineRule="exact"/>
        <w:ind w:firstLineChars="200" w:firstLine="31680"/>
        <w:rPr>
          <w:rFonts w:ascii="仿宋_GB2312" w:eastAsia="仿宋_GB2312" w:hAnsi="仿宋_GB2312" w:cs="仿宋_GB2312"/>
          <w:b/>
          <w:sz w:val="32"/>
          <w:szCs w:val="32"/>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_GB2312" w:cs="仿宋_GB2312"/>
            <w:b/>
            <w:sz w:val="32"/>
            <w:szCs w:val="32"/>
          </w:rPr>
          <w:t>5.2.4</w:t>
        </w:r>
      </w:smartTag>
      <w:r>
        <w:rPr>
          <w:rFonts w:ascii="仿宋_GB2312" w:eastAsia="仿宋_GB2312" w:hAnsi="仿宋_GB2312" w:cs="仿宋_GB2312"/>
          <w:b/>
          <w:sz w:val="32"/>
          <w:szCs w:val="32"/>
        </w:rPr>
        <w:t xml:space="preserve"> </w:t>
      </w:r>
      <w:r>
        <w:rPr>
          <w:rFonts w:ascii="仿宋_GB2312" w:eastAsia="仿宋_GB2312" w:hAnsi="仿宋_GB2312" w:cs="仿宋_GB2312" w:hint="eastAsia"/>
          <w:b/>
          <w:sz w:val="32"/>
          <w:szCs w:val="32"/>
        </w:rPr>
        <w:t>应急用血和疾控监督</w:t>
      </w:r>
    </w:p>
    <w:p w:rsidR="008D160B" w:rsidRDefault="008D160B" w:rsidP="00FC1BC1">
      <w:pPr>
        <w:spacing w:line="560" w:lineRule="exact"/>
        <w:ind w:firstLineChars="200" w:firstLine="31680"/>
        <w:rPr>
          <w:rFonts w:ascii="仿宋_GB2312" w:eastAsia="仿宋_GB2312" w:hAnsi="宋体"/>
          <w:sz w:val="32"/>
          <w:szCs w:val="32"/>
        </w:rPr>
      </w:pPr>
      <w:r>
        <w:rPr>
          <w:rFonts w:ascii="仿宋_GB2312" w:eastAsia="仿宋_GB2312" w:hAnsi="宋体" w:hint="eastAsia"/>
          <w:sz w:val="32"/>
          <w:szCs w:val="32"/>
        </w:rPr>
        <w:t>县供血库要制定应急预案，采取各种措施保证血源稳定，保障医疗卫生救援应急用血；县疾病预防控制机构和县卫生监督机构根据各自职能做好突发事件中的疾病预防控制和卫生监督工作，防止各类突发公共事件造成的次生或衍生突发公共卫生事件的发生。</w:t>
      </w:r>
    </w:p>
    <w:p w:rsidR="008D160B" w:rsidRDefault="008D160B" w:rsidP="00FC1BC1">
      <w:pPr>
        <w:spacing w:line="560" w:lineRule="exact"/>
        <w:ind w:firstLineChars="200" w:firstLine="31680"/>
        <w:rPr>
          <w:rFonts w:ascii="楷体_GB2312" w:eastAsia="楷体_GB2312" w:hAnsi="楷体_GB2312" w:cs="楷体_GB2312"/>
          <w:b/>
          <w:sz w:val="32"/>
          <w:szCs w:val="32"/>
        </w:rPr>
      </w:pPr>
      <w:r>
        <w:rPr>
          <w:rFonts w:ascii="楷体_GB2312" w:eastAsia="楷体_GB2312" w:hAnsi="楷体_GB2312" w:cs="楷体_GB2312"/>
          <w:b/>
          <w:sz w:val="32"/>
          <w:szCs w:val="32"/>
        </w:rPr>
        <w:t xml:space="preserve">5.3 </w:t>
      </w:r>
      <w:r>
        <w:rPr>
          <w:rFonts w:ascii="楷体_GB2312" w:eastAsia="楷体_GB2312" w:hAnsi="楷体_GB2312" w:cs="楷体_GB2312" w:hint="eastAsia"/>
          <w:b/>
          <w:sz w:val="32"/>
          <w:szCs w:val="32"/>
        </w:rPr>
        <w:t>终止响应</w:t>
      </w:r>
    </w:p>
    <w:p w:rsidR="008D160B" w:rsidRDefault="008D160B" w:rsidP="00FC1BC1">
      <w:pPr>
        <w:spacing w:line="560" w:lineRule="exact"/>
        <w:ind w:firstLineChars="200" w:firstLine="31680"/>
        <w:rPr>
          <w:rFonts w:ascii="仿宋_GB2312" w:eastAsia="仿宋_GB2312" w:hAnsi="宋体"/>
          <w:sz w:val="32"/>
          <w:szCs w:val="32"/>
        </w:rPr>
      </w:pPr>
      <w:r>
        <w:rPr>
          <w:rFonts w:ascii="仿宋_GB2312" w:eastAsia="仿宋_GB2312" w:hAnsi="宋体" w:hint="eastAsia"/>
          <w:sz w:val="32"/>
          <w:szCs w:val="32"/>
        </w:rPr>
        <w:t>突发事件现场医疗卫生救援工作完成，伤病员在医疗机构得到救治，经县政府或县级突发事件应急救援指挥机构批准，领导小组可宣布终止医疗卫生救援应急响应，医疗卫生救援随即转入常态化工作状态。</w:t>
      </w:r>
    </w:p>
    <w:p w:rsidR="008D160B" w:rsidRDefault="008D160B" w:rsidP="00FC1BC1">
      <w:pPr>
        <w:spacing w:line="560" w:lineRule="exact"/>
        <w:ind w:firstLineChars="200" w:firstLine="31680"/>
        <w:rPr>
          <w:rFonts w:ascii="仿宋_GB2312" w:eastAsia="仿宋_GB2312" w:hAnsi="宋体"/>
          <w:sz w:val="32"/>
          <w:szCs w:val="32"/>
        </w:rPr>
      </w:pPr>
      <w:r>
        <w:rPr>
          <w:rFonts w:ascii="仿宋_GB2312" w:eastAsia="仿宋_GB2312" w:hAnsi="宋体" w:hint="eastAsia"/>
          <w:sz w:val="32"/>
          <w:szCs w:val="32"/>
        </w:rPr>
        <w:t>在事件应急响应终止后</w:t>
      </w:r>
      <w:r>
        <w:rPr>
          <w:rFonts w:ascii="仿宋_GB2312" w:eastAsia="仿宋_GB2312" w:hAnsi="宋体"/>
          <w:sz w:val="32"/>
          <w:szCs w:val="32"/>
        </w:rPr>
        <w:t>1</w:t>
      </w:r>
      <w:r>
        <w:rPr>
          <w:rFonts w:ascii="仿宋_GB2312" w:eastAsia="仿宋_GB2312" w:hAnsi="宋体" w:hint="eastAsia"/>
          <w:sz w:val="32"/>
          <w:szCs w:val="32"/>
        </w:rPr>
        <w:t>周内，由县卫健体委组织相关专家对事件的发生和处理情况进行评估总结，形成评估报告。</w:t>
      </w:r>
    </w:p>
    <w:p w:rsidR="008D160B" w:rsidRDefault="008D160B" w:rsidP="00FC1BC1">
      <w:pPr>
        <w:spacing w:line="560" w:lineRule="exact"/>
        <w:ind w:firstLineChars="200" w:firstLine="31680"/>
        <w:rPr>
          <w:rFonts w:ascii="黑体" w:eastAsia="黑体" w:hAnsi="黑体" w:cs="黑体"/>
          <w:sz w:val="32"/>
          <w:szCs w:val="32"/>
        </w:rPr>
      </w:pPr>
      <w:r>
        <w:rPr>
          <w:rFonts w:ascii="黑体" w:eastAsia="黑体" w:hAnsi="黑体" w:cs="黑体"/>
          <w:sz w:val="32"/>
          <w:szCs w:val="32"/>
        </w:rPr>
        <w:t xml:space="preserve">6 </w:t>
      </w:r>
      <w:r>
        <w:rPr>
          <w:rFonts w:ascii="黑体" w:eastAsia="黑体" w:hAnsi="黑体" w:cs="黑体" w:hint="eastAsia"/>
          <w:sz w:val="32"/>
          <w:szCs w:val="32"/>
        </w:rPr>
        <w:t>医疗卫生救援保障</w:t>
      </w:r>
    </w:p>
    <w:p w:rsidR="008D160B" w:rsidRDefault="008D160B" w:rsidP="00FC1BC1">
      <w:pPr>
        <w:spacing w:line="560" w:lineRule="exact"/>
        <w:ind w:firstLineChars="200" w:firstLine="31680"/>
        <w:rPr>
          <w:rFonts w:ascii="Times New Roman" w:eastAsia="楷体_GB2312" w:hAnsi="Times New Roman"/>
          <w:b/>
          <w:sz w:val="32"/>
          <w:szCs w:val="32"/>
        </w:rPr>
      </w:pPr>
      <w:r>
        <w:rPr>
          <w:rFonts w:ascii="楷体_GB2312" w:eastAsia="楷体_GB2312" w:hAnsi="楷体_GB2312" w:cs="楷体_GB2312"/>
          <w:b/>
          <w:sz w:val="32"/>
          <w:szCs w:val="32"/>
        </w:rPr>
        <w:t>6.1</w:t>
      </w:r>
      <w:r>
        <w:rPr>
          <w:rFonts w:ascii="楷体_GB2312" w:eastAsia="楷体_GB2312" w:hAnsi="楷体_GB2312" w:cs="楷体_GB2312" w:hint="eastAsia"/>
          <w:b/>
          <w:sz w:val="32"/>
          <w:szCs w:val="32"/>
        </w:rPr>
        <w:t>信息系统</w:t>
      </w:r>
    </w:p>
    <w:p w:rsidR="008D160B" w:rsidRDefault="008D160B" w:rsidP="00FC1BC1">
      <w:pPr>
        <w:spacing w:line="560" w:lineRule="exact"/>
        <w:ind w:firstLineChars="200" w:firstLine="31680"/>
        <w:rPr>
          <w:rFonts w:ascii="Times New Roman" w:eastAsia="仿宋_GB2312" w:hAnsi="仿宋_GB2312"/>
          <w:sz w:val="32"/>
          <w:szCs w:val="32"/>
        </w:rPr>
      </w:pPr>
      <w:r>
        <w:rPr>
          <w:rFonts w:ascii="Times New Roman" w:eastAsia="仿宋_GB2312" w:hAnsi="仿宋_GB2312" w:hint="eastAsia"/>
          <w:sz w:val="32"/>
          <w:szCs w:val="32"/>
        </w:rPr>
        <w:t>建设医疗救治信息网络，实现各级医疗卫生机构与卫生行政部门之间信息交换与共享，对各种医疗卫生救援相关信息进行整合，确保医疗卫生救援相关信息在各个相关部门机构及社会公众之间的及时准确传递，为应急救援指挥调度奠定信息基础。</w:t>
      </w:r>
    </w:p>
    <w:p w:rsidR="008D160B" w:rsidRDefault="008D160B" w:rsidP="00FC1BC1">
      <w:pPr>
        <w:spacing w:line="560" w:lineRule="exact"/>
        <w:ind w:firstLineChars="200" w:firstLine="31680"/>
        <w:rPr>
          <w:rFonts w:ascii="Times New Roman" w:eastAsia="楷体_GB2312" w:hAnsi="Times New Roman"/>
          <w:b/>
          <w:sz w:val="32"/>
          <w:szCs w:val="32"/>
        </w:rPr>
      </w:pPr>
      <w:r>
        <w:rPr>
          <w:rFonts w:ascii="楷体_GB2312" w:eastAsia="楷体_GB2312" w:hAnsi="楷体_GB2312" w:cs="楷体_GB2312"/>
          <w:b/>
          <w:sz w:val="32"/>
          <w:szCs w:val="32"/>
        </w:rPr>
        <w:t>6.2</w:t>
      </w:r>
      <w:r>
        <w:rPr>
          <w:rFonts w:ascii="楷体_GB2312" w:eastAsia="楷体_GB2312" w:hAnsi="楷体_GB2312" w:cs="楷体_GB2312" w:hint="eastAsia"/>
          <w:b/>
          <w:sz w:val="32"/>
          <w:szCs w:val="32"/>
        </w:rPr>
        <w:t>队伍保障</w:t>
      </w:r>
    </w:p>
    <w:p w:rsidR="008D160B" w:rsidRDefault="008D160B" w:rsidP="00FC1BC1">
      <w:pPr>
        <w:spacing w:line="560" w:lineRule="exact"/>
        <w:ind w:firstLineChars="200" w:firstLine="31680"/>
        <w:rPr>
          <w:rFonts w:ascii="Times New Roman" w:eastAsia="仿宋_GB2312" w:hAnsi="仿宋_GB2312"/>
          <w:sz w:val="32"/>
          <w:szCs w:val="32"/>
        </w:rPr>
      </w:pPr>
      <w:r>
        <w:rPr>
          <w:rFonts w:ascii="Times New Roman" w:eastAsia="仿宋_GB2312" w:hAnsi="仿宋_GB2312" w:hint="eastAsia"/>
          <w:sz w:val="32"/>
          <w:szCs w:val="32"/>
        </w:rPr>
        <w:t>县卫健体委要加强对县级医疗卫生救援队伍的管理，建立科学、合理、完善的管理制度；定期开展培训和演练，提高应急救治能力。</w:t>
      </w:r>
    </w:p>
    <w:p w:rsidR="008D160B" w:rsidRDefault="008D160B" w:rsidP="00FC1BC1">
      <w:pPr>
        <w:spacing w:line="560" w:lineRule="exact"/>
        <w:ind w:firstLineChars="200" w:firstLine="31680"/>
        <w:rPr>
          <w:rFonts w:ascii="Times New Roman" w:eastAsia="仿宋_GB2312" w:hAnsi="仿宋_GB2312"/>
          <w:sz w:val="32"/>
          <w:szCs w:val="32"/>
        </w:rPr>
      </w:pPr>
      <w:r>
        <w:rPr>
          <w:rFonts w:ascii="Times New Roman" w:eastAsia="仿宋_GB2312" w:hAnsi="仿宋_GB2312" w:hint="eastAsia"/>
          <w:sz w:val="32"/>
          <w:szCs w:val="32"/>
        </w:rPr>
        <w:t>县级医疗卫生救援队伍承建单位负责队伍的组建和日常管理，保持队伍相对稳定；加强队伍的专业培训和综合演练；负责队伍装备的维护和更新，保障队员参与执行省级卫生应急任务期间的人身保险和工作补助等各项待遇。</w:t>
      </w:r>
    </w:p>
    <w:p w:rsidR="008D160B" w:rsidRDefault="008D160B" w:rsidP="00FC1BC1">
      <w:pPr>
        <w:spacing w:line="560" w:lineRule="exact"/>
        <w:ind w:firstLineChars="200" w:firstLine="31680"/>
        <w:rPr>
          <w:rFonts w:ascii="楷体_GB2312" w:eastAsia="楷体_GB2312" w:hAnsi="楷体_GB2312" w:cs="楷体_GB2312"/>
          <w:b/>
          <w:sz w:val="32"/>
          <w:szCs w:val="32"/>
        </w:rPr>
      </w:pPr>
      <w:r>
        <w:rPr>
          <w:rFonts w:ascii="楷体_GB2312" w:eastAsia="楷体_GB2312" w:hAnsi="楷体_GB2312" w:cs="楷体_GB2312"/>
          <w:b/>
          <w:sz w:val="32"/>
          <w:szCs w:val="32"/>
        </w:rPr>
        <w:t>6.3</w:t>
      </w:r>
      <w:r>
        <w:rPr>
          <w:rFonts w:ascii="楷体_GB2312" w:eastAsia="楷体_GB2312" w:hAnsi="楷体_GB2312" w:cs="楷体_GB2312" w:hint="eastAsia"/>
          <w:b/>
          <w:sz w:val="32"/>
          <w:szCs w:val="32"/>
        </w:rPr>
        <w:t>物资储备</w:t>
      </w:r>
    </w:p>
    <w:p w:rsidR="008D160B" w:rsidRDefault="008D160B" w:rsidP="00FC1BC1">
      <w:pPr>
        <w:spacing w:line="560" w:lineRule="exact"/>
        <w:ind w:firstLineChars="200" w:firstLine="31680"/>
        <w:rPr>
          <w:rFonts w:ascii="Times New Roman" w:eastAsia="仿宋_GB2312" w:hAnsi="仿宋_GB2312"/>
          <w:sz w:val="32"/>
          <w:szCs w:val="32"/>
        </w:rPr>
      </w:pPr>
      <w:r>
        <w:rPr>
          <w:rFonts w:ascii="Times New Roman" w:eastAsia="仿宋_GB2312" w:hAnsi="仿宋_GB2312" w:hint="eastAsia"/>
          <w:sz w:val="32"/>
          <w:szCs w:val="32"/>
        </w:rPr>
        <w:t>按照“分类编配，分级储备，品量齐全，突出功能，实用易带，适宜野外作业”的原则。县卫健体委指导各级医疗卫生机构完善医疗卫生救援应急药品、医疗器械、设备、快速检测器材和试剂、卫生防护用品等物资的储备计划建议。建立健全应急物资的储备制度以及物资储存、调拨和紧急配送系统，确保医疗救援药物的正常供应，保障急救车、医疗仪器和卫生装备的正常使用，保障伤病员和应急队伍的生活供给。</w:t>
      </w:r>
    </w:p>
    <w:p w:rsidR="008D160B" w:rsidRDefault="008D160B" w:rsidP="00FC1BC1">
      <w:pPr>
        <w:spacing w:line="560" w:lineRule="exact"/>
        <w:ind w:firstLineChars="200" w:firstLine="31680"/>
        <w:rPr>
          <w:rFonts w:ascii="楷体_GB2312" w:eastAsia="楷体_GB2312" w:hAnsi="楷体_GB2312" w:cs="楷体_GB2312"/>
          <w:b/>
          <w:sz w:val="32"/>
          <w:szCs w:val="32"/>
        </w:rPr>
      </w:pPr>
      <w:r>
        <w:rPr>
          <w:rFonts w:ascii="楷体_GB2312" w:eastAsia="楷体_GB2312" w:hAnsi="楷体_GB2312" w:cs="楷体_GB2312"/>
          <w:b/>
          <w:sz w:val="32"/>
          <w:szCs w:val="32"/>
        </w:rPr>
        <w:t>6.4</w:t>
      </w:r>
      <w:r>
        <w:rPr>
          <w:rFonts w:ascii="楷体_GB2312" w:eastAsia="楷体_GB2312" w:hAnsi="楷体_GB2312" w:cs="楷体_GB2312" w:hint="eastAsia"/>
          <w:b/>
          <w:sz w:val="32"/>
          <w:szCs w:val="32"/>
        </w:rPr>
        <w:t>经费保障</w:t>
      </w:r>
    </w:p>
    <w:p w:rsidR="008D160B" w:rsidRDefault="008D160B" w:rsidP="00FC1BC1">
      <w:pPr>
        <w:ind w:firstLineChars="200" w:firstLine="31680"/>
        <w:rPr>
          <w:rFonts w:ascii="仿宋_GB2312" w:eastAsia="仿宋_GB2312" w:hAnsi="宋体"/>
          <w:sz w:val="32"/>
          <w:szCs w:val="32"/>
        </w:rPr>
      </w:pPr>
      <w:r>
        <w:rPr>
          <w:rFonts w:ascii="Times New Roman" w:eastAsia="仿宋_GB2312" w:hAnsi="Times New Roman" w:hint="eastAsia"/>
          <w:sz w:val="32"/>
          <w:szCs w:val="32"/>
        </w:rPr>
        <w:t>按照“属地管理、分级负担”原则，</w:t>
      </w:r>
      <w:r>
        <w:rPr>
          <w:rFonts w:ascii="仿宋_GB2312" w:eastAsia="仿宋_GB2312" w:hAnsi="宋体" w:hint="eastAsia"/>
          <w:sz w:val="32"/>
          <w:szCs w:val="32"/>
        </w:rPr>
        <w:t>县卫生健康行政部门要做好医疗卫生救援所需经费的保障工作，安排专项经费用于本级卫生救援工作的开展，并根据实际适时追加预算，以确保应急处置工作需要。</w:t>
      </w:r>
    </w:p>
    <w:p w:rsidR="008D160B" w:rsidRDefault="008D160B" w:rsidP="00FC1BC1">
      <w:pPr>
        <w:spacing w:line="560" w:lineRule="exact"/>
        <w:ind w:firstLineChars="200" w:firstLine="31680"/>
        <w:rPr>
          <w:rFonts w:ascii="黑体" w:eastAsia="黑体" w:hAnsi="黑体" w:cs="黑体"/>
          <w:sz w:val="32"/>
          <w:szCs w:val="32"/>
        </w:rPr>
      </w:pPr>
      <w:r>
        <w:rPr>
          <w:rFonts w:ascii="黑体" w:eastAsia="黑体" w:hAnsi="黑体" w:cs="黑体"/>
          <w:sz w:val="32"/>
          <w:szCs w:val="32"/>
        </w:rPr>
        <w:t xml:space="preserve">7 </w:t>
      </w:r>
      <w:r>
        <w:rPr>
          <w:rFonts w:ascii="黑体" w:eastAsia="黑体" w:hAnsi="黑体" w:cs="黑体" w:hint="eastAsia"/>
          <w:sz w:val="32"/>
          <w:szCs w:val="32"/>
        </w:rPr>
        <w:t>附则</w:t>
      </w:r>
    </w:p>
    <w:p w:rsidR="008D160B" w:rsidRDefault="008D160B" w:rsidP="00FC1BC1">
      <w:pPr>
        <w:spacing w:line="560" w:lineRule="exact"/>
        <w:ind w:firstLineChars="200" w:firstLine="31680"/>
        <w:rPr>
          <w:rFonts w:ascii="Times New Roman" w:eastAsia="楷体_GB2312" w:hAnsi="Times New Roman"/>
          <w:b/>
          <w:sz w:val="32"/>
          <w:szCs w:val="32"/>
        </w:rPr>
      </w:pPr>
      <w:r>
        <w:rPr>
          <w:rFonts w:ascii="楷体_GB2312" w:eastAsia="楷体_GB2312" w:hAnsi="楷体_GB2312" w:cs="楷体_GB2312"/>
          <w:b/>
          <w:sz w:val="32"/>
          <w:szCs w:val="32"/>
        </w:rPr>
        <w:t>7.1</w:t>
      </w:r>
      <w:r>
        <w:rPr>
          <w:rFonts w:ascii="楷体_GB2312" w:eastAsia="楷体_GB2312" w:hAnsi="楷体_GB2312" w:cs="楷体_GB2312" w:hint="eastAsia"/>
          <w:b/>
          <w:sz w:val="32"/>
          <w:szCs w:val="32"/>
        </w:rPr>
        <w:t>责任与奖惩</w:t>
      </w:r>
    </w:p>
    <w:p w:rsidR="008D160B" w:rsidRDefault="008D160B" w:rsidP="00FC1BC1">
      <w:pPr>
        <w:spacing w:line="560" w:lineRule="exact"/>
        <w:ind w:firstLineChars="200" w:firstLine="31680"/>
        <w:rPr>
          <w:rFonts w:ascii="Times New Roman" w:eastAsia="仿宋_GB2312" w:hAnsi="仿宋_GB2312"/>
          <w:sz w:val="32"/>
          <w:szCs w:val="32"/>
        </w:rPr>
      </w:pPr>
      <w:r>
        <w:rPr>
          <w:rFonts w:ascii="Times New Roman" w:eastAsia="仿宋_GB2312" w:hAnsi="仿宋_GB2312" w:hint="eastAsia"/>
          <w:sz w:val="32"/>
          <w:szCs w:val="32"/>
        </w:rPr>
        <w:t>医疗卫生救援工作实行工作责任制和责任追究制。县卫生健康主管部门对在医疗卫生救援工作作出贡献的先进集体和个人要给予表彰和奖励；对失职、渎职的有关责任人，要依据有关规定严肃追究责任。各单位对参与酒宴工作的人员给予适当补助。</w:t>
      </w:r>
    </w:p>
    <w:p w:rsidR="008D160B" w:rsidRDefault="008D160B" w:rsidP="00FC1BC1">
      <w:pPr>
        <w:spacing w:line="560" w:lineRule="exact"/>
        <w:ind w:firstLineChars="200" w:firstLine="31680"/>
        <w:rPr>
          <w:rFonts w:ascii="Times New Roman" w:eastAsia="楷体_GB2312" w:hAnsi="Times New Roman"/>
          <w:b/>
          <w:sz w:val="32"/>
          <w:szCs w:val="32"/>
        </w:rPr>
      </w:pPr>
      <w:bookmarkStart w:id="3" w:name="_Toc383962920"/>
      <w:r>
        <w:rPr>
          <w:rFonts w:ascii="楷体_GB2312" w:eastAsia="楷体_GB2312" w:hAnsi="楷体_GB2312" w:cs="楷体_GB2312"/>
          <w:b/>
          <w:sz w:val="32"/>
          <w:szCs w:val="32"/>
        </w:rPr>
        <w:t xml:space="preserve">7.2 </w:t>
      </w:r>
      <w:r>
        <w:rPr>
          <w:rFonts w:ascii="楷体_GB2312" w:eastAsia="楷体_GB2312" w:hAnsi="楷体_GB2312" w:cs="楷体_GB2312" w:hint="eastAsia"/>
          <w:b/>
          <w:sz w:val="32"/>
          <w:szCs w:val="32"/>
        </w:rPr>
        <w:t>预案制定与修订</w:t>
      </w:r>
      <w:bookmarkEnd w:id="3"/>
    </w:p>
    <w:p w:rsidR="008D160B" w:rsidRDefault="008D160B" w:rsidP="00FC1BC1">
      <w:pPr>
        <w:spacing w:line="600" w:lineRule="exact"/>
        <w:ind w:firstLineChars="200" w:firstLine="31680"/>
        <w:jc w:val="left"/>
        <w:rPr>
          <w:rFonts w:ascii="仿宋_GB2312" w:eastAsia="仿宋_GB2312" w:hAnsi="宋体"/>
          <w:sz w:val="32"/>
          <w:szCs w:val="32"/>
        </w:rPr>
      </w:pPr>
      <w:r>
        <w:rPr>
          <w:rFonts w:ascii="仿宋_GB2312" w:eastAsia="仿宋_GB2312" w:hAnsi="宋体" w:hint="eastAsia"/>
          <w:sz w:val="32"/>
          <w:szCs w:val="32"/>
        </w:rPr>
        <w:t>本预案由县卫健体委负责组织制定和修订。各单位可结合实际制定本单位突发事件医疗卫生救援应急预案，并根据预案管理办法相关规定，每</w:t>
      </w:r>
      <w:r>
        <w:rPr>
          <w:rFonts w:ascii="仿宋_GB2312" w:eastAsia="仿宋_GB2312" w:hAnsi="宋体"/>
          <w:sz w:val="32"/>
          <w:szCs w:val="32"/>
        </w:rPr>
        <w:t>3</w:t>
      </w:r>
      <w:r>
        <w:rPr>
          <w:rFonts w:ascii="仿宋_GB2312" w:eastAsia="仿宋_GB2312" w:hAnsi="宋体" w:hint="eastAsia"/>
          <w:sz w:val="32"/>
          <w:szCs w:val="32"/>
        </w:rPr>
        <w:t>年至少开展</w:t>
      </w:r>
      <w:r>
        <w:rPr>
          <w:rFonts w:ascii="仿宋_GB2312" w:eastAsia="仿宋_GB2312" w:hAnsi="宋体"/>
          <w:sz w:val="32"/>
          <w:szCs w:val="32"/>
        </w:rPr>
        <w:t>1</w:t>
      </w:r>
      <w:r>
        <w:rPr>
          <w:rFonts w:ascii="仿宋_GB2312" w:eastAsia="仿宋_GB2312" w:hAnsi="宋体" w:hint="eastAsia"/>
          <w:sz w:val="32"/>
          <w:szCs w:val="32"/>
        </w:rPr>
        <w:t>次应急演练，使相关人员熟悉预案程序，并根据演练过程中发现的重要问题及情况变化及时对预案进行修订或补充。</w:t>
      </w:r>
      <w:r>
        <w:rPr>
          <w:rFonts w:ascii="仿宋_GB2312" w:eastAsia="仿宋_GB2312" w:hAnsi="宋体"/>
          <w:sz w:val="32"/>
          <w:szCs w:val="32"/>
        </w:rPr>
        <w:t xml:space="preserve">                   </w:t>
      </w:r>
    </w:p>
    <w:p w:rsidR="008D160B" w:rsidRDefault="008D160B" w:rsidP="00FC1BC1">
      <w:pPr>
        <w:spacing w:line="560" w:lineRule="exact"/>
        <w:ind w:firstLineChars="200" w:firstLine="31680"/>
        <w:rPr>
          <w:rFonts w:ascii="楷体_GB2312" w:eastAsia="楷体_GB2312" w:hAnsi="楷体_GB2312" w:cs="楷体_GB2312"/>
          <w:b/>
          <w:sz w:val="32"/>
          <w:szCs w:val="32"/>
        </w:rPr>
      </w:pPr>
      <w:bookmarkStart w:id="4" w:name="_Toc383962921"/>
      <w:r>
        <w:rPr>
          <w:rFonts w:ascii="楷体_GB2312" w:eastAsia="楷体_GB2312" w:hAnsi="楷体_GB2312" w:cs="楷体_GB2312"/>
          <w:b/>
          <w:sz w:val="32"/>
          <w:szCs w:val="32"/>
        </w:rPr>
        <w:t xml:space="preserve">7.3 </w:t>
      </w:r>
      <w:bookmarkStart w:id="5" w:name="_Toc383962922"/>
      <w:bookmarkEnd w:id="4"/>
      <w:r>
        <w:rPr>
          <w:rFonts w:ascii="楷体_GB2312" w:eastAsia="楷体_GB2312" w:hAnsi="楷体_GB2312" w:cs="楷体_GB2312" w:hint="eastAsia"/>
          <w:b/>
          <w:sz w:val="32"/>
          <w:szCs w:val="32"/>
        </w:rPr>
        <w:t>预案实施</w:t>
      </w:r>
      <w:bookmarkEnd w:id="5"/>
    </w:p>
    <w:p w:rsidR="008D160B" w:rsidRDefault="008D160B" w:rsidP="00FC1BC1">
      <w:pPr>
        <w:spacing w:line="600" w:lineRule="exact"/>
        <w:ind w:firstLineChars="200" w:firstLine="31680"/>
        <w:rPr>
          <w:rFonts w:ascii="仿宋_GB2312" w:eastAsia="仿宋_GB2312" w:hAnsi="宋体"/>
          <w:sz w:val="32"/>
          <w:szCs w:val="32"/>
        </w:rPr>
      </w:pPr>
      <w:r>
        <w:rPr>
          <w:rFonts w:ascii="仿宋_GB2312" w:eastAsia="仿宋_GB2312" w:hAnsi="宋体" w:hint="eastAsia"/>
          <w:sz w:val="32"/>
          <w:szCs w:val="32"/>
        </w:rPr>
        <w:t>本预案自印发之日起实施。</w:t>
      </w:r>
    </w:p>
    <w:p w:rsidR="008D160B" w:rsidRDefault="008D160B" w:rsidP="00FC1BC1">
      <w:pPr>
        <w:spacing w:line="560" w:lineRule="exact"/>
        <w:ind w:firstLineChars="200" w:firstLine="31680"/>
        <w:rPr>
          <w:rFonts w:ascii="黑体" w:eastAsia="黑体" w:hAnsi="黑体"/>
          <w:sz w:val="32"/>
          <w:szCs w:val="32"/>
        </w:rPr>
      </w:pPr>
      <w:r>
        <w:rPr>
          <w:rFonts w:ascii="黑体" w:eastAsia="黑体" w:hAnsi="黑体"/>
          <w:sz w:val="32"/>
          <w:szCs w:val="32"/>
        </w:rPr>
        <w:t xml:space="preserve">8 </w:t>
      </w:r>
      <w:r>
        <w:rPr>
          <w:rFonts w:ascii="黑体" w:eastAsia="黑体" w:hAnsi="黑体" w:hint="eastAsia"/>
          <w:sz w:val="32"/>
          <w:szCs w:val="32"/>
        </w:rPr>
        <w:t>附件</w:t>
      </w:r>
    </w:p>
    <w:p w:rsidR="008D160B" w:rsidRDefault="008D160B" w:rsidP="00FC1BC1">
      <w:pPr>
        <w:spacing w:line="560" w:lineRule="exact"/>
        <w:ind w:firstLineChars="200" w:firstLine="31680"/>
        <w:rPr>
          <w:rFonts w:ascii="楷体_GB2312" w:eastAsia="楷体_GB2312" w:hAnsi="Times New Roman"/>
          <w:sz w:val="32"/>
          <w:szCs w:val="32"/>
        </w:rPr>
      </w:pPr>
      <w:r>
        <w:rPr>
          <w:rFonts w:ascii="楷体_GB2312" w:eastAsia="楷体_GB2312" w:hAnsi="楷体_GB2312" w:cs="楷体_GB2312"/>
          <w:sz w:val="32"/>
          <w:szCs w:val="32"/>
        </w:rPr>
        <w:t>8.1</w:t>
      </w:r>
      <w:r>
        <w:rPr>
          <w:rFonts w:ascii="楷体_GB2312" w:eastAsia="楷体_GB2312" w:hAnsi="Times New Roman" w:hint="eastAsia"/>
          <w:sz w:val="32"/>
          <w:szCs w:val="32"/>
        </w:rPr>
        <w:t>医疗卫生救援相关信息报告模板</w:t>
      </w:r>
    </w:p>
    <w:p w:rsidR="008D160B" w:rsidRDefault="008D160B" w:rsidP="00FC1BC1">
      <w:pPr>
        <w:spacing w:line="560" w:lineRule="exact"/>
        <w:ind w:firstLineChars="200" w:firstLine="31680"/>
        <w:rPr>
          <w:rFonts w:ascii="楷体_GB2312" w:eastAsia="楷体_GB2312" w:hAnsi="黑体"/>
          <w:sz w:val="32"/>
          <w:szCs w:val="32"/>
        </w:rPr>
      </w:pPr>
      <w:r>
        <w:rPr>
          <w:rFonts w:ascii="楷体_GB2312" w:eastAsia="楷体_GB2312" w:hAnsi="楷体_GB2312" w:cs="楷体_GB2312"/>
          <w:sz w:val="32"/>
          <w:szCs w:val="32"/>
        </w:rPr>
        <w:t>8.2</w:t>
      </w:r>
      <w:r>
        <w:rPr>
          <w:rFonts w:ascii="楷体_GB2312" w:eastAsia="楷体_GB2312" w:hAnsi="Times New Roman" w:hint="eastAsia"/>
          <w:sz w:val="32"/>
          <w:szCs w:val="32"/>
        </w:rPr>
        <w:t>医疗卫生救援相关信息报告流程</w:t>
      </w:r>
    </w:p>
    <w:p w:rsidR="008D160B" w:rsidRDefault="008D160B">
      <w:pPr>
        <w:spacing w:before="206" w:line="588" w:lineRule="exact"/>
        <w:jc w:val="center"/>
        <w:rPr>
          <w:rFonts w:ascii="方正小标宋简体" w:eastAsia="方正小标宋简体" w:hAnsi="Times New Roman"/>
          <w:position w:val="20"/>
          <w:sz w:val="32"/>
          <w:szCs w:val="32"/>
        </w:rPr>
      </w:pPr>
    </w:p>
    <w:p w:rsidR="008D160B" w:rsidRDefault="008D160B">
      <w:pPr>
        <w:spacing w:before="206" w:line="588" w:lineRule="exact"/>
        <w:jc w:val="center"/>
        <w:rPr>
          <w:rFonts w:ascii="方正小标宋简体" w:eastAsia="方正小标宋简体" w:hAnsi="Times New Roman"/>
          <w:position w:val="20"/>
          <w:sz w:val="32"/>
          <w:szCs w:val="32"/>
        </w:rPr>
      </w:pPr>
    </w:p>
    <w:p w:rsidR="008D160B" w:rsidRDefault="008D160B">
      <w:pPr>
        <w:spacing w:before="206" w:line="588" w:lineRule="exact"/>
        <w:jc w:val="center"/>
        <w:rPr>
          <w:rFonts w:ascii="方正小标宋简体" w:eastAsia="方正小标宋简体" w:hAnsi="Times New Roman"/>
          <w:position w:val="20"/>
          <w:sz w:val="32"/>
          <w:szCs w:val="32"/>
        </w:rPr>
      </w:pPr>
    </w:p>
    <w:p w:rsidR="008D160B" w:rsidRDefault="008D160B" w:rsidP="00FC1BC1">
      <w:pPr>
        <w:spacing w:line="560" w:lineRule="exact"/>
        <w:ind w:firstLineChars="200" w:firstLine="31680"/>
        <w:rPr>
          <w:rFonts w:ascii="楷体_GB2312" w:eastAsia="楷体_GB2312" w:hAnsi="楷体_GB2312" w:cs="楷体_GB2312"/>
          <w:b/>
          <w:sz w:val="32"/>
          <w:szCs w:val="32"/>
        </w:rPr>
      </w:pPr>
      <w:r>
        <w:rPr>
          <w:rFonts w:ascii="楷体_GB2312" w:eastAsia="楷体_GB2312" w:hAnsi="楷体_GB2312" w:cs="楷体_GB2312"/>
          <w:b/>
          <w:sz w:val="32"/>
          <w:szCs w:val="32"/>
        </w:rPr>
        <w:t xml:space="preserve">8.1 </w:t>
      </w:r>
      <w:r>
        <w:rPr>
          <w:rFonts w:ascii="楷体_GB2312" w:eastAsia="楷体_GB2312" w:hAnsi="楷体_GB2312" w:cs="楷体_GB2312" w:hint="eastAsia"/>
          <w:b/>
          <w:sz w:val="32"/>
          <w:szCs w:val="32"/>
        </w:rPr>
        <w:t>医疗卫生救援相关信息报告模板</w:t>
      </w:r>
    </w:p>
    <w:p w:rsidR="008D160B" w:rsidRDefault="008D160B">
      <w:pPr>
        <w:spacing w:before="206" w:line="588" w:lineRule="exact"/>
        <w:jc w:val="center"/>
        <w:rPr>
          <w:rFonts w:ascii="方正小标宋简体" w:eastAsia="方正小标宋简体" w:hAnsi="Times New Roman"/>
          <w:sz w:val="32"/>
          <w:szCs w:val="32"/>
        </w:rPr>
      </w:pPr>
      <w:r>
        <w:rPr>
          <w:rFonts w:ascii="方正小标宋简体" w:eastAsia="方正小标宋简体" w:hAnsi="Times New Roman"/>
          <w:position w:val="20"/>
          <w:sz w:val="32"/>
          <w:szCs w:val="32"/>
        </w:rPr>
        <w:t xml:space="preserve">  </w:t>
      </w:r>
      <w:r>
        <w:rPr>
          <w:rFonts w:ascii="方正小标宋简体" w:eastAsia="方正小标宋简体" w:hAnsi="Times New Roman" w:hint="eastAsia"/>
          <w:position w:val="20"/>
          <w:sz w:val="32"/>
          <w:szCs w:val="32"/>
        </w:rPr>
        <w:t>河南省突发事件医疗卫生救援信息报告卡（试行</w:t>
      </w:r>
      <w:r>
        <w:rPr>
          <w:rFonts w:ascii="方正小标宋简体" w:eastAsia="方正小标宋简体" w:hAnsi="Times New Roman"/>
          <w:position w:val="20"/>
          <w:sz w:val="32"/>
          <w:szCs w:val="32"/>
        </w:rPr>
        <w:t>)</w:t>
      </w:r>
    </w:p>
    <w:p w:rsidR="008D160B" w:rsidRDefault="008D160B" w:rsidP="00FC1BC1">
      <w:pPr>
        <w:spacing w:line="340" w:lineRule="exact"/>
        <w:ind w:firstLineChars="300" w:firstLine="31680"/>
        <w:rPr>
          <w:rFonts w:ascii="Arial" w:hAnsi="Arial" w:cs="Arial"/>
          <w:bCs/>
          <w:sz w:val="24"/>
          <w:szCs w:val="18"/>
        </w:rPr>
      </w:pPr>
      <w:r>
        <w:rPr>
          <w:rFonts w:ascii="Arial" w:hAnsi="Arial" w:cs="Arial" w:hint="eastAsia"/>
          <w:bCs/>
          <w:sz w:val="24"/>
          <w:szCs w:val="18"/>
        </w:rPr>
        <w:t>报告时间</w:t>
      </w:r>
      <w:r>
        <w:rPr>
          <w:rFonts w:ascii="Arial" w:hAnsi="Arial" w:cs="Arial"/>
          <w:bCs/>
          <w:sz w:val="24"/>
          <w:szCs w:val="18"/>
        </w:rPr>
        <w:t xml:space="preserve">:               </w:t>
      </w:r>
    </w:p>
    <w:tbl>
      <w:tblPr>
        <w:tblW w:w="9489" w:type="dxa"/>
        <w:tblInd w:w="17"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0A0"/>
      </w:tblPr>
      <w:tblGrid>
        <w:gridCol w:w="9489"/>
      </w:tblGrid>
      <w:tr w:rsidR="008D160B" w:rsidRPr="001E09BB" w:rsidTr="001E09BB">
        <w:trPr>
          <w:trHeight w:val="10587"/>
        </w:trPr>
        <w:tc>
          <w:tcPr>
            <w:tcW w:w="9489" w:type="dxa"/>
            <w:tcBorders>
              <w:top w:val="single" w:sz="6" w:space="0" w:color="000000"/>
              <w:bottom w:val="single" w:sz="6" w:space="0" w:color="000000"/>
            </w:tcBorders>
          </w:tcPr>
          <w:p w:rsidR="008D160B" w:rsidRPr="001E09BB" w:rsidRDefault="008D160B" w:rsidP="008D160B">
            <w:pPr>
              <w:spacing w:line="360" w:lineRule="exact"/>
              <w:ind w:firstLineChars="97" w:firstLine="31680"/>
              <w:rPr>
                <w:rFonts w:ascii="Arial" w:hAnsi="Arial" w:cs="Arial"/>
                <w:b/>
                <w:bCs/>
                <w:sz w:val="24"/>
                <w:szCs w:val="18"/>
              </w:rPr>
            </w:pPr>
            <w:r w:rsidRPr="001E09BB">
              <w:rPr>
                <w:rFonts w:ascii="Arial" w:hAnsi="Arial" w:cs="Arial" w:hint="eastAsia"/>
                <w:b/>
                <w:bCs/>
                <w:sz w:val="24"/>
                <w:szCs w:val="18"/>
              </w:rPr>
              <w:t>一、基本信息</w:t>
            </w:r>
          </w:p>
          <w:p w:rsidR="008D160B" w:rsidRPr="001E09BB" w:rsidRDefault="008D160B" w:rsidP="008D160B">
            <w:pPr>
              <w:spacing w:line="360" w:lineRule="exact"/>
              <w:ind w:firstLineChars="100" w:firstLine="31680"/>
              <w:rPr>
                <w:rFonts w:ascii="Arial" w:hAnsi="Arial" w:cs="Arial"/>
                <w:bCs/>
                <w:sz w:val="24"/>
                <w:szCs w:val="18"/>
              </w:rPr>
            </w:pPr>
            <w:r w:rsidRPr="001E09BB">
              <w:rPr>
                <w:rFonts w:ascii="Arial" w:hAnsi="Arial" w:cs="Arial"/>
                <w:bCs/>
                <w:sz w:val="24"/>
                <w:szCs w:val="18"/>
              </w:rPr>
              <w:t>1</w:t>
            </w:r>
            <w:r w:rsidRPr="001E09BB">
              <w:rPr>
                <w:rFonts w:ascii="Arial" w:hAnsi="Arial" w:cs="Arial"/>
                <w:b/>
                <w:bCs/>
                <w:sz w:val="24"/>
                <w:szCs w:val="18"/>
              </w:rPr>
              <w:t xml:space="preserve">. </w:t>
            </w:r>
            <w:r w:rsidRPr="001E09BB">
              <w:rPr>
                <w:rFonts w:ascii="Arial" w:hAnsi="Arial" w:cs="Arial" w:hint="eastAsia"/>
                <w:bCs/>
                <w:sz w:val="24"/>
                <w:szCs w:val="18"/>
              </w:rPr>
              <w:t>事件名称：</w:t>
            </w:r>
            <w:r w:rsidRPr="001E09BB">
              <w:rPr>
                <w:rFonts w:ascii="Arial" w:hAnsi="Arial" w:cs="Arial"/>
                <w:bCs/>
                <w:sz w:val="24"/>
                <w:szCs w:val="18"/>
                <w:u w:val="single"/>
              </w:rPr>
              <w:t xml:space="preserve">                                                     </w:t>
            </w:r>
          </w:p>
          <w:p w:rsidR="008D160B" w:rsidRPr="001E09BB" w:rsidRDefault="008D160B" w:rsidP="008D160B">
            <w:pPr>
              <w:spacing w:line="360" w:lineRule="exact"/>
              <w:ind w:firstLineChars="100" w:firstLine="31680"/>
              <w:rPr>
                <w:rFonts w:ascii="Arial" w:hAnsi="Arial" w:cs="Arial"/>
                <w:bCs/>
                <w:sz w:val="24"/>
                <w:szCs w:val="18"/>
                <w:u w:val="single"/>
              </w:rPr>
            </w:pPr>
            <w:r w:rsidRPr="001E09BB">
              <w:rPr>
                <w:rFonts w:ascii="Arial" w:hAnsi="Arial" w:cs="Arial"/>
                <w:bCs/>
                <w:sz w:val="24"/>
                <w:szCs w:val="18"/>
              </w:rPr>
              <w:t>2</w:t>
            </w:r>
            <w:r w:rsidRPr="001E09BB">
              <w:rPr>
                <w:rFonts w:ascii="Arial" w:hAnsi="Arial" w:cs="Arial"/>
                <w:b/>
                <w:bCs/>
                <w:sz w:val="24"/>
                <w:szCs w:val="18"/>
              </w:rPr>
              <w:t xml:space="preserve">. </w:t>
            </w:r>
            <w:r w:rsidRPr="001E09BB">
              <w:rPr>
                <w:rFonts w:ascii="Arial" w:hAnsi="Arial" w:cs="Arial" w:hint="eastAsia"/>
                <w:bCs/>
                <w:sz w:val="24"/>
                <w:szCs w:val="18"/>
              </w:rPr>
              <w:t>事件类型：</w:t>
            </w:r>
            <w:r w:rsidRPr="001E09BB">
              <w:rPr>
                <w:sz w:val="18"/>
                <w:bdr w:val="single" w:sz="4" w:space="0" w:color="auto"/>
              </w:rPr>
              <w:t xml:space="preserve">  </w:t>
            </w:r>
            <w:r w:rsidRPr="001E09BB">
              <w:rPr>
                <w:rFonts w:ascii="Arial" w:hAnsi="Arial" w:cs="Arial" w:hint="eastAsia"/>
                <w:bCs/>
                <w:sz w:val="24"/>
                <w:szCs w:val="18"/>
              </w:rPr>
              <w:t>自然灾害</w:t>
            </w:r>
            <w:r w:rsidRPr="001E09BB">
              <w:rPr>
                <w:rFonts w:ascii="Arial" w:hAnsi="Arial" w:cs="Arial"/>
                <w:bCs/>
                <w:sz w:val="24"/>
                <w:szCs w:val="18"/>
              </w:rPr>
              <w:t xml:space="preserve">   </w:t>
            </w:r>
            <w:r w:rsidRPr="001E09BB">
              <w:rPr>
                <w:sz w:val="18"/>
                <w:bdr w:val="single" w:sz="4" w:space="0" w:color="auto"/>
              </w:rPr>
              <w:t xml:space="preserve">  </w:t>
            </w:r>
            <w:r w:rsidRPr="001E09BB">
              <w:rPr>
                <w:rFonts w:ascii="Arial" w:hAnsi="Arial" w:cs="Arial" w:hint="eastAsia"/>
                <w:bCs/>
                <w:sz w:val="24"/>
                <w:szCs w:val="18"/>
              </w:rPr>
              <w:t>事故灾难</w:t>
            </w:r>
            <w:r w:rsidRPr="001E09BB">
              <w:rPr>
                <w:rFonts w:ascii="Arial" w:hAnsi="Arial" w:cs="Arial"/>
                <w:bCs/>
                <w:sz w:val="24"/>
                <w:szCs w:val="18"/>
              </w:rPr>
              <w:t xml:space="preserve">  </w:t>
            </w:r>
            <w:r w:rsidRPr="001E09BB">
              <w:rPr>
                <w:sz w:val="18"/>
                <w:bdr w:val="single" w:sz="4" w:space="0" w:color="auto"/>
              </w:rPr>
              <w:t xml:space="preserve">  </w:t>
            </w:r>
            <w:r w:rsidRPr="001E09BB">
              <w:rPr>
                <w:rFonts w:ascii="Arial" w:hAnsi="Arial" w:cs="Arial" w:hint="eastAsia"/>
                <w:bCs/>
                <w:sz w:val="24"/>
                <w:szCs w:val="18"/>
              </w:rPr>
              <w:t>社会安全事件</w:t>
            </w:r>
            <w:r w:rsidRPr="001E09BB">
              <w:rPr>
                <w:rFonts w:ascii="Arial" w:hAnsi="Arial" w:cs="Arial"/>
                <w:bCs/>
                <w:sz w:val="24"/>
                <w:szCs w:val="18"/>
              </w:rPr>
              <w:t xml:space="preserve"> </w:t>
            </w:r>
            <w:r w:rsidRPr="001E09BB">
              <w:rPr>
                <w:sz w:val="18"/>
                <w:bdr w:val="single" w:sz="4" w:space="0" w:color="auto"/>
              </w:rPr>
              <w:t xml:space="preserve">  </w:t>
            </w:r>
            <w:r w:rsidRPr="001E09BB">
              <w:rPr>
                <w:rFonts w:ascii="Arial" w:hAnsi="Arial" w:cs="Arial" w:hint="eastAsia"/>
                <w:bCs/>
                <w:sz w:val="24"/>
                <w:szCs w:val="18"/>
              </w:rPr>
              <w:t>其它</w:t>
            </w:r>
            <w:r w:rsidRPr="001E09BB">
              <w:rPr>
                <w:rFonts w:ascii="Arial" w:hAnsi="Arial" w:cs="Arial"/>
                <w:bCs/>
                <w:sz w:val="24"/>
                <w:szCs w:val="18"/>
                <w:u w:val="single"/>
              </w:rPr>
              <w:t xml:space="preserve">      </w:t>
            </w:r>
          </w:p>
          <w:p w:rsidR="008D160B" w:rsidRPr="001E09BB" w:rsidRDefault="008D160B" w:rsidP="008D160B">
            <w:pPr>
              <w:spacing w:line="360" w:lineRule="exact"/>
              <w:ind w:firstLineChars="100" w:firstLine="31680"/>
              <w:rPr>
                <w:rFonts w:ascii="Arial" w:hAnsi="Arial" w:cs="Arial"/>
                <w:bCs/>
                <w:sz w:val="24"/>
                <w:szCs w:val="18"/>
              </w:rPr>
            </w:pPr>
            <w:r w:rsidRPr="001E09BB">
              <w:rPr>
                <w:rFonts w:ascii="Arial" w:hAnsi="Arial" w:cs="Arial"/>
                <w:bCs/>
                <w:sz w:val="24"/>
                <w:szCs w:val="18"/>
              </w:rPr>
              <w:t>3</w:t>
            </w:r>
            <w:r w:rsidRPr="001E09BB">
              <w:rPr>
                <w:rFonts w:ascii="Arial" w:hAnsi="Arial" w:cs="Arial"/>
                <w:b/>
                <w:bCs/>
                <w:sz w:val="24"/>
                <w:szCs w:val="18"/>
              </w:rPr>
              <w:t xml:space="preserve">. </w:t>
            </w:r>
            <w:r w:rsidRPr="001E09BB">
              <w:rPr>
                <w:rFonts w:ascii="Arial" w:hAnsi="Arial" w:cs="Arial" w:hint="eastAsia"/>
                <w:bCs/>
                <w:sz w:val="24"/>
                <w:szCs w:val="18"/>
              </w:rPr>
              <w:t>事件发生时间：</w:t>
            </w:r>
            <w:r w:rsidRPr="001E09BB">
              <w:rPr>
                <w:rFonts w:ascii="Arial" w:hAnsi="Arial" w:cs="Arial"/>
                <w:bCs/>
                <w:sz w:val="24"/>
                <w:szCs w:val="18"/>
                <w:u w:val="single"/>
              </w:rPr>
              <w:t xml:space="preserve">       </w:t>
            </w:r>
            <w:r w:rsidRPr="001E09BB">
              <w:rPr>
                <w:rFonts w:ascii="Arial" w:hAnsi="Arial" w:cs="Arial"/>
                <w:bCs/>
                <w:sz w:val="24"/>
                <w:szCs w:val="18"/>
              </w:rPr>
              <w:t xml:space="preserve"> </w:t>
            </w:r>
            <w:r w:rsidRPr="001E09BB">
              <w:rPr>
                <w:rFonts w:ascii="Arial" w:hAnsi="Arial" w:cs="Arial" w:hint="eastAsia"/>
                <w:bCs/>
                <w:sz w:val="24"/>
                <w:szCs w:val="18"/>
              </w:rPr>
              <w:t>年</w:t>
            </w:r>
            <w:r w:rsidRPr="001E09BB">
              <w:rPr>
                <w:rFonts w:ascii="Arial" w:hAnsi="Arial" w:cs="Arial"/>
                <w:bCs/>
                <w:sz w:val="24"/>
                <w:szCs w:val="18"/>
                <w:u w:val="single"/>
              </w:rPr>
              <w:t xml:space="preserve">     </w:t>
            </w:r>
            <w:r w:rsidRPr="001E09BB">
              <w:rPr>
                <w:rFonts w:ascii="Arial" w:hAnsi="Arial" w:cs="Arial" w:hint="eastAsia"/>
                <w:bCs/>
                <w:sz w:val="24"/>
                <w:szCs w:val="18"/>
              </w:rPr>
              <w:t>月</w:t>
            </w:r>
            <w:r w:rsidRPr="001E09BB">
              <w:rPr>
                <w:rFonts w:ascii="Arial" w:hAnsi="Arial" w:cs="Arial"/>
                <w:bCs/>
                <w:sz w:val="24"/>
                <w:szCs w:val="18"/>
              </w:rPr>
              <w:t xml:space="preserve"> </w:t>
            </w:r>
            <w:r w:rsidRPr="001E09BB">
              <w:rPr>
                <w:rFonts w:ascii="Arial" w:hAnsi="Arial" w:cs="Arial"/>
                <w:bCs/>
                <w:sz w:val="24"/>
                <w:szCs w:val="18"/>
                <w:u w:val="single"/>
              </w:rPr>
              <w:t xml:space="preserve">     </w:t>
            </w:r>
            <w:r w:rsidRPr="001E09BB">
              <w:rPr>
                <w:rFonts w:ascii="Arial" w:hAnsi="Arial" w:cs="Arial" w:hint="eastAsia"/>
                <w:bCs/>
                <w:sz w:val="24"/>
                <w:szCs w:val="18"/>
              </w:rPr>
              <w:t>日</w:t>
            </w:r>
            <w:r w:rsidRPr="001E09BB">
              <w:rPr>
                <w:rFonts w:ascii="Arial" w:hAnsi="Arial" w:cs="Arial"/>
                <w:bCs/>
                <w:sz w:val="24"/>
                <w:szCs w:val="18"/>
                <w:u w:val="single"/>
              </w:rPr>
              <w:t xml:space="preserve">     </w:t>
            </w:r>
            <w:r w:rsidRPr="001E09BB">
              <w:rPr>
                <w:rFonts w:ascii="Arial" w:hAnsi="Arial" w:cs="Arial" w:hint="eastAsia"/>
                <w:bCs/>
                <w:sz w:val="24"/>
                <w:szCs w:val="18"/>
              </w:rPr>
              <w:t>时</w:t>
            </w:r>
            <w:r w:rsidRPr="001E09BB">
              <w:rPr>
                <w:rFonts w:ascii="Arial" w:hAnsi="Arial" w:cs="Arial"/>
                <w:bCs/>
                <w:sz w:val="24"/>
                <w:szCs w:val="18"/>
                <w:u w:val="single"/>
              </w:rPr>
              <w:t xml:space="preserve">     </w:t>
            </w:r>
            <w:r w:rsidRPr="001E09BB">
              <w:rPr>
                <w:rFonts w:ascii="Arial" w:hAnsi="Arial" w:cs="Arial" w:hint="eastAsia"/>
                <w:bCs/>
                <w:sz w:val="24"/>
                <w:szCs w:val="18"/>
              </w:rPr>
              <w:t>分</w:t>
            </w:r>
            <w:r w:rsidRPr="001E09BB">
              <w:rPr>
                <w:rFonts w:ascii="Arial" w:hAnsi="Arial" w:cs="Arial"/>
                <w:bCs/>
                <w:sz w:val="24"/>
                <w:szCs w:val="18"/>
              </w:rPr>
              <w:t xml:space="preserve">  </w:t>
            </w:r>
          </w:p>
          <w:p w:rsidR="008D160B" w:rsidRPr="001E09BB" w:rsidRDefault="008D160B" w:rsidP="008D160B">
            <w:pPr>
              <w:spacing w:line="360" w:lineRule="exact"/>
              <w:ind w:firstLineChars="100" w:firstLine="31680"/>
              <w:rPr>
                <w:rFonts w:ascii="Arial" w:hAnsi="Arial" w:cs="Arial"/>
                <w:bCs/>
                <w:sz w:val="24"/>
                <w:szCs w:val="18"/>
              </w:rPr>
            </w:pPr>
            <w:r w:rsidRPr="001E09BB">
              <w:rPr>
                <w:rFonts w:ascii="Arial" w:hAnsi="Arial" w:cs="Arial"/>
                <w:bCs/>
                <w:sz w:val="24"/>
                <w:szCs w:val="18"/>
              </w:rPr>
              <w:t>4</w:t>
            </w:r>
            <w:r w:rsidRPr="001E09BB">
              <w:rPr>
                <w:rFonts w:ascii="Arial" w:hAnsi="Arial" w:cs="Arial"/>
                <w:b/>
                <w:bCs/>
                <w:sz w:val="24"/>
                <w:szCs w:val="18"/>
              </w:rPr>
              <w:t xml:space="preserve">. </w:t>
            </w:r>
            <w:r w:rsidRPr="001E09BB">
              <w:rPr>
                <w:rFonts w:ascii="Arial" w:hAnsi="Arial" w:cs="Arial" w:hint="eastAsia"/>
                <w:bCs/>
                <w:sz w:val="24"/>
                <w:szCs w:val="18"/>
              </w:rPr>
              <w:t>发生详细地点：</w:t>
            </w:r>
            <w:r w:rsidRPr="001E09BB">
              <w:rPr>
                <w:rFonts w:ascii="Arial" w:hAnsi="Arial" w:cs="Arial"/>
                <w:bCs/>
                <w:sz w:val="24"/>
                <w:szCs w:val="18"/>
              </w:rPr>
              <w:t xml:space="preserve"> </w:t>
            </w:r>
            <w:r w:rsidRPr="001E09BB">
              <w:rPr>
                <w:rFonts w:ascii="Arial" w:hAnsi="Arial" w:cs="Arial"/>
                <w:bCs/>
                <w:sz w:val="24"/>
                <w:szCs w:val="18"/>
                <w:u w:val="single"/>
              </w:rPr>
              <w:t xml:space="preserve">          </w:t>
            </w:r>
            <w:r w:rsidRPr="001E09BB">
              <w:rPr>
                <w:rFonts w:ascii="Arial" w:hAnsi="Arial" w:cs="Arial" w:hint="eastAsia"/>
                <w:bCs/>
                <w:sz w:val="24"/>
                <w:szCs w:val="18"/>
              </w:rPr>
              <w:t>市</w:t>
            </w:r>
            <w:r w:rsidRPr="001E09BB">
              <w:rPr>
                <w:rFonts w:ascii="Arial" w:hAnsi="Arial" w:cs="Arial"/>
                <w:bCs/>
                <w:sz w:val="24"/>
                <w:szCs w:val="18"/>
                <w:u w:val="single"/>
              </w:rPr>
              <w:t xml:space="preserve">         </w:t>
            </w:r>
            <w:r w:rsidRPr="001E09BB">
              <w:rPr>
                <w:rFonts w:ascii="Arial" w:hAnsi="Arial" w:cs="Arial" w:hint="eastAsia"/>
                <w:bCs/>
                <w:sz w:val="24"/>
                <w:szCs w:val="18"/>
              </w:rPr>
              <w:t>县（市、区）</w:t>
            </w:r>
            <w:r w:rsidRPr="001E09BB">
              <w:rPr>
                <w:rFonts w:ascii="Arial" w:hAnsi="Arial" w:cs="Arial"/>
                <w:bCs/>
                <w:sz w:val="24"/>
                <w:szCs w:val="18"/>
              </w:rPr>
              <w:t xml:space="preserve"> </w:t>
            </w:r>
            <w:r w:rsidRPr="001E09BB">
              <w:rPr>
                <w:rFonts w:ascii="Arial" w:hAnsi="Arial" w:cs="Arial"/>
                <w:bCs/>
                <w:sz w:val="24"/>
                <w:szCs w:val="18"/>
                <w:u w:val="single"/>
              </w:rPr>
              <w:t xml:space="preserve">       </w:t>
            </w:r>
            <w:r w:rsidRPr="001E09BB">
              <w:rPr>
                <w:rFonts w:ascii="Arial" w:hAnsi="Arial" w:cs="Arial" w:hint="eastAsia"/>
                <w:bCs/>
                <w:sz w:val="24"/>
                <w:szCs w:val="18"/>
              </w:rPr>
              <w:t>（乡、镇、街道办）</w:t>
            </w:r>
            <w:r w:rsidRPr="001E09BB">
              <w:rPr>
                <w:rFonts w:ascii="Arial" w:hAnsi="Arial" w:cs="Arial"/>
                <w:bCs/>
                <w:sz w:val="24"/>
                <w:szCs w:val="18"/>
                <w:u w:val="single"/>
              </w:rPr>
              <w:t xml:space="preserve">                                        </w:t>
            </w:r>
            <w:r w:rsidRPr="001E09BB">
              <w:rPr>
                <w:rFonts w:ascii="Arial" w:hAnsi="Arial" w:cs="Arial" w:hint="eastAsia"/>
                <w:bCs/>
                <w:sz w:val="24"/>
                <w:szCs w:val="18"/>
              </w:rPr>
              <w:t>（具体单位、道路）。</w:t>
            </w:r>
          </w:p>
          <w:p w:rsidR="008D160B" w:rsidRPr="001E09BB" w:rsidRDefault="008D160B" w:rsidP="008D160B">
            <w:pPr>
              <w:spacing w:line="360" w:lineRule="exact"/>
              <w:ind w:firstLineChars="50" w:firstLine="31680"/>
              <w:rPr>
                <w:rFonts w:ascii="Arial" w:hAnsi="Arial" w:cs="Arial"/>
                <w:b/>
                <w:bCs/>
                <w:sz w:val="24"/>
                <w:szCs w:val="18"/>
              </w:rPr>
            </w:pPr>
            <w:r w:rsidRPr="001E09BB">
              <w:rPr>
                <w:rFonts w:ascii="Arial" w:hAnsi="Arial" w:cs="Arial"/>
                <w:bCs/>
                <w:sz w:val="24"/>
                <w:szCs w:val="18"/>
              </w:rPr>
              <w:t xml:space="preserve"> </w:t>
            </w:r>
            <w:r w:rsidRPr="001E09BB">
              <w:rPr>
                <w:rFonts w:ascii="Arial" w:hAnsi="Arial" w:cs="Arial" w:hint="eastAsia"/>
                <w:b/>
                <w:bCs/>
                <w:sz w:val="24"/>
                <w:szCs w:val="18"/>
              </w:rPr>
              <w:t>二、救援信息（以下填写数据均截至“报告时间”。）</w:t>
            </w:r>
          </w:p>
          <w:p w:rsidR="008D160B" w:rsidRPr="001E09BB" w:rsidRDefault="008D160B" w:rsidP="008D160B">
            <w:pPr>
              <w:spacing w:line="360" w:lineRule="exact"/>
              <w:ind w:firstLineChars="100" w:firstLine="31680"/>
              <w:rPr>
                <w:rFonts w:ascii="Arial" w:hAnsi="Arial" w:cs="Arial"/>
                <w:bCs/>
                <w:sz w:val="24"/>
                <w:szCs w:val="18"/>
              </w:rPr>
            </w:pPr>
            <w:r w:rsidRPr="001E09BB">
              <w:rPr>
                <w:rFonts w:ascii="Arial" w:hAnsi="Arial" w:cs="Arial"/>
                <w:bCs/>
                <w:sz w:val="24"/>
                <w:szCs w:val="18"/>
              </w:rPr>
              <w:t>1</w:t>
            </w:r>
            <w:r w:rsidRPr="001E09BB">
              <w:rPr>
                <w:rFonts w:ascii="Arial" w:hAnsi="Arial" w:cs="Arial"/>
                <w:b/>
                <w:bCs/>
                <w:sz w:val="24"/>
                <w:szCs w:val="18"/>
              </w:rPr>
              <w:t xml:space="preserve">. </w:t>
            </w:r>
            <w:r w:rsidRPr="001E09BB">
              <w:rPr>
                <w:rFonts w:ascii="Arial" w:hAnsi="Arial" w:cs="Arial" w:hint="eastAsia"/>
                <w:bCs/>
                <w:sz w:val="24"/>
                <w:szCs w:val="18"/>
              </w:rPr>
              <w:t>医疗卫生机构首次接报时间：</w:t>
            </w:r>
            <w:r w:rsidRPr="001E09BB">
              <w:rPr>
                <w:rFonts w:ascii="Arial" w:hAnsi="Arial" w:cs="Arial"/>
                <w:bCs/>
                <w:sz w:val="24"/>
                <w:szCs w:val="18"/>
                <w:u w:val="single"/>
              </w:rPr>
              <w:t xml:space="preserve">     </w:t>
            </w:r>
            <w:r w:rsidRPr="001E09BB">
              <w:rPr>
                <w:rFonts w:ascii="Arial" w:hAnsi="Arial" w:cs="Arial"/>
                <w:bCs/>
                <w:sz w:val="24"/>
                <w:szCs w:val="18"/>
              </w:rPr>
              <w:t xml:space="preserve"> </w:t>
            </w:r>
            <w:r w:rsidRPr="001E09BB">
              <w:rPr>
                <w:rFonts w:ascii="Arial" w:hAnsi="Arial" w:cs="Arial" w:hint="eastAsia"/>
                <w:bCs/>
                <w:sz w:val="24"/>
                <w:szCs w:val="18"/>
              </w:rPr>
              <w:t>年</w:t>
            </w:r>
            <w:r w:rsidRPr="001E09BB">
              <w:rPr>
                <w:rFonts w:ascii="Arial" w:hAnsi="Arial" w:cs="Arial"/>
                <w:bCs/>
                <w:sz w:val="24"/>
                <w:szCs w:val="18"/>
                <w:u w:val="single"/>
              </w:rPr>
              <w:t xml:space="preserve">     </w:t>
            </w:r>
            <w:r w:rsidRPr="001E09BB">
              <w:rPr>
                <w:rFonts w:ascii="Arial" w:hAnsi="Arial" w:cs="Arial" w:hint="eastAsia"/>
                <w:bCs/>
                <w:sz w:val="24"/>
                <w:szCs w:val="18"/>
              </w:rPr>
              <w:t>月</w:t>
            </w:r>
            <w:r w:rsidRPr="001E09BB">
              <w:rPr>
                <w:rFonts w:ascii="Arial" w:hAnsi="Arial" w:cs="Arial"/>
                <w:bCs/>
                <w:sz w:val="24"/>
                <w:szCs w:val="18"/>
              </w:rPr>
              <w:t xml:space="preserve"> </w:t>
            </w:r>
            <w:r w:rsidRPr="001E09BB">
              <w:rPr>
                <w:rFonts w:ascii="Arial" w:hAnsi="Arial" w:cs="Arial"/>
                <w:bCs/>
                <w:sz w:val="24"/>
                <w:szCs w:val="18"/>
                <w:u w:val="single"/>
              </w:rPr>
              <w:t xml:space="preserve">     </w:t>
            </w:r>
            <w:r w:rsidRPr="001E09BB">
              <w:rPr>
                <w:rFonts w:ascii="Arial" w:hAnsi="Arial" w:cs="Arial" w:hint="eastAsia"/>
                <w:bCs/>
                <w:sz w:val="24"/>
                <w:szCs w:val="18"/>
              </w:rPr>
              <w:t>日</w:t>
            </w:r>
            <w:r w:rsidRPr="001E09BB">
              <w:rPr>
                <w:rFonts w:ascii="Arial" w:hAnsi="Arial" w:cs="Arial"/>
                <w:bCs/>
                <w:sz w:val="24"/>
                <w:szCs w:val="18"/>
                <w:u w:val="single"/>
              </w:rPr>
              <w:t xml:space="preserve">     </w:t>
            </w:r>
            <w:r w:rsidRPr="001E09BB">
              <w:rPr>
                <w:rFonts w:ascii="Arial" w:hAnsi="Arial" w:cs="Arial" w:hint="eastAsia"/>
                <w:bCs/>
                <w:sz w:val="24"/>
                <w:szCs w:val="18"/>
              </w:rPr>
              <w:t>时</w:t>
            </w:r>
            <w:r w:rsidRPr="001E09BB">
              <w:rPr>
                <w:rFonts w:ascii="Arial" w:hAnsi="Arial" w:cs="Arial"/>
                <w:bCs/>
                <w:sz w:val="24"/>
                <w:szCs w:val="18"/>
                <w:u w:val="single"/>
              </w:rPr>
              <w:t xml:space="preserve">     </w:t>
            </w:r>
            <w:r w:rsidRPr="001E09BB">
              <w:rPr>
                <w:rFonts w:ascii="Arial" w:hAnsi="Arial" w:cs="Arial" w:hint="eastAsia"/>
                <w:bCs/>
                <w:sz w:val="24"/>
                <w:szCs w:val="18"/>
              </w:rPr>
              <w:t>分。</w:t>
            </w:r>
          </w:p>
          <w:p w:rsidR="008D160B" w:rsidRPr="001E09BB" w:rsidRDefault="008D160B" w:rsidP="008D160B">
            <w:pPr>
              <w:spacing w:line="360" w:lineRule="exact"/>
              <w:ind w:firstLineChars="100" w:firstLine="31680"/>
              <w:rPr>
                <w:rFonts w:ascii="Arial" w:hAnsi="Arial" w:cs="Arial"/>
                <w:bCs/>
                <w:sz w:val="24"/>
                <w:szCs w:val="18"/>
              </w:rPr>
            </w:pPr>
            <w:r w:rsidRPr="001E09BB">
              <w:rPr>
                <w:rFonts w:ascii="Arial" w:hAnsi="Arial" w:cs="Arial" w:hint="eastAsia"/>
                <w:bCs/>
                <w:sz w:val="24"/>
                <w:szCs w:val="18"/>
              </w:rPr>
              <w:t>现场救援结束时间：</w:t>
            </w:r>
            <w:r w:rsidRPr="001E09BB">
              <w:rPr>
                <w:rFonts w:ascii="Arial" w:hAnsi="Arial" w:cs="Arial"/>
                <w:bCs/>
                <w:sz w:val="24"/>
                <w:szCs w:val="18"/>
                <w:u w:val="single"/>
              </w:rPr>
              <w:t xml:space="preserve">      </w:t>
            </w:r>
            <w:r w:rsidRPr="001E09BB">
              <w:rPr>
                <w:rFonts w:ascii="Arial" w:hAnsi="Arial" w:cs="Arial" w:hint="eastAsia"/>
                <w:bCs/>
                <w:sz w:val="24"/>
                <w:szCs w:val="18"/>
              </w:rPr>
              <w:t>年</w:t>
            </w:r>
            <w:r w:rsidRPr="001E09BB">
              <w:rPr>
                <w:rFonts w:ascii="Arial" w:hAnsi="Arial" w:cs="Arial"/>
                <w:bCs/>
                <w:sz w:val="24"/>
                <w:szCs w:val="18"/>
                <w:u w:val="single"/>
              </w:rPr>
              <w:t xml:space="preserve">    </w:t>
            </w:r>
            <w:r w:rsidRPr="001E09BB">
              <w:rPr>
                <w:rFonts w:ascii="Arial" w:hAnsi="Arial" w:cs="Arial" w:hint="eastAsia"/>
                <w:bCs/>
                <w:sz w:val="24"/>
                <w:szCs w:val="18"/>
              </w:rPr>
              <w:t>月</w:t>
            </w:r>
            <w:r w:rsidRPr="001E09BB">
              <w:rPr>
                <w:rFonts w:ascii="Arial" w:hAnsi="Arial" w:cs="Arial"/>
                <w:bCs/>
                <w:sz w:val="24"/>
                <w:szCs w:val="18"/>
                <w:u w:val="single"/>
              </w:rPr>
              <w:t xml:space="preserve">    </w:t>
            </w:r>
            <w:r w:rsidRPr="001E09BB">
              <w:rPr>
                <w:rFonts w:ascii="Arial" w:hAnsi="Arial" w:cs="Arial" w:hint="eastAsia"/>
                <w:bCs/>
                <w:sz w:val="24"/>
                <w:szCs w:val="18"/>
              </w:rPr>
              <w:t>日</w:t>
            </w:r>
            <w:r w:rsidRPr="001E09BB">
              <w:rPr>
                <w:rFonts w:ascii="Arial" w:hAnsi="Arial" w:cs="Arial"/>
                <w:bCs/>
                <w:sz w:val="24"/>
                <w:szCs w:val="18"/>
                <w:u w:val="single"/>
              </w:rPr>
              <w:t xml:space="preserve">     </w:t>
            </w:r>
            <w:r w:rsidRPr="001E09BB">
              <w:rPr>
                <w:rFonts w:ascii="Arial" w:hAnsi="Arial" w:cs="Arial" w:hint="eastAsia"/>
                <w:bCs/>
                <w:sz w:val="24"/>
                <w:szCs w:val="18"/>
              </w:rPr>
              <w:t>时</w:t>
            </w:r>
            <w:r w:rsidRPr="001E09BB">
              <w:rPr>
                <w:rFonts w:ascii="Arial" w:hAnsi="Arial" w:cs="Arial"/>
                <w:bCs/>
                <w:sz w:val="24"/>
                <w:szCs w:val="18"/>
                <w:u w:val="single"/>
              </w:rPr>
              <w:t xml:space="preserve">    </w:t>
            </w:r>
            <w:r w:rsidRPr="001E09BB">
              <w:rPr>
                <w:rFonts w:ascii="Arial" w:hAnsi="Arial" w:cs="Arial" w:hint="eastAsia"/>
                <w:bCs/>
                <w:sz w:val="24"/>
                <w:szCs w:val="18"/>
              </w:rPr>
              <w:t>分</w:t>
            </w:r>
            <w:r w:rsidRPr="001E09BB">
              <w:rPr>
                <w:rFonts w:ascii="Arial" w:hAnsi="Arial" w:cs="Arial" w:hint="eastAsia"/>
                <w:b/>
                <w:bCs/>
                <w:sz w:val="20"/>
                <w:szCs w:val="18"/>
              </w:rPr>
              <w:t>（结束报告时填写）</w:t>
            </w:r>
          </w:p>
          <w:p w:rsidR="008D160B" w:rsidRPr="001E09BB" w:rsidRDefault="008D160B" w:rsidP="008D160B">
            <w:pPr>
              <w:spacing w:line="360" w:lineRule="exact"/>
              <w:ind w:firstLineChars="100" w:firstLine="31680"/>
              <w:rPr>
                <w:rFonts w:ascii="Arial" w:hAnsi="Arial" w:cs="Arial"/>
                <w:bCs/>
                <w:sz w:val="24"/>
                <w:szCs w:val="18"/>
              </w:rPr>
            </w:pPr>
            <w:r w:rsidRPr="001E09BB">
              <w:rPr>
                <w:rFonts w:ascii="Arial" w:hAnsi="Arial" w:cs="Arial"/>
                <w:bCs/>
                <w:sz w:val="24"/>
                <w:szCs w:val="18"/>
              </w:rPr>
              <w:t>2</w:t>
            </w:r>
            <w:r w:rsidRPr="001E09BB">
              <w:rPr>
                <w:rFonts w:ascii="Arial" w:hAnsi="Arial" w:cs="Arial"/>
                <w:b/>
                <w:bCs/>
                <w:sz w:val="24"/>
                <w:szCs w:val="18"/>
              </w:rPr>
              <w:t xml:space="preserve">. </w:t>
            </w:r>
            <w:r w:rsidRPr="001E09BB">
              <w:rPr>
                <w:rFonts w:ascii="Arial" w:hAnsi="Arial" w:cs="Arial" w:hint="eastAsia"/>
                <w:bCs/>
                <w:sz w:val="24"/>
                <w:szCs w:val="18"/>
              </w:rPr>
              <w:t>本次报告新增伤病员</w:t>
            </w:r>
            <w:r w:rsidRPr="001E09BB">
              <w:rPr>
                <w:rFonts w:ascii="Arial" w:hAnsi="Arial" w:cs="Arial"/>
                <w:bCs/>
                <w:sz w:val="24"/>
                <w:szCs w:val="18"/>
                <w:u w:val="single"/>
              </w:rPr>
              <w:t xml:space="preserve">       </w:t>
            </w:r>
            <w:r w:rsidRPr="001E09BB">
              <w:rPr>
                <w:rFonts w:ascii="Arial" w:hAnsi="Arial" w:cs="Arial" w:hint="eastAsia"/>
                <w:bCs/>
                <w:sz w:val="24"/>
                <w:szCs w:val="18"/>
              </w:rPr>
              <w:t>人，新增死亡</w:t>
            </w:r>
            <w:r w:rsidRPr="001E09BB">
              <w:rPr>
                <w:rFonts w:ascii="Arial" w:hAnsi="Arial" w:cs="Arial"/>
                <w:bCs/>
                <w:sz w:val="24"/>
                <w:szCs w:val="18"/>
                <w:u w:val="single"/>
              </w:rPr>
              <w:t xml:space="preserve">       </w:t>
            </w:r>
            <w:r w:rsidRPr="001E09BB">
              <w:rPr>
                <w:rFonts w:ascii="Arial" w:hAnsi="Arial" w:cs="Arial" w:hint="eastAsia"/>
                <w:bCs/>
                <w:sz w:val="24"/>
                <w:szCs w:val="18"/>
              </w:rPr>
              <w:t>人</w:t>
            </w:r>
            <w:r w:rsidRPr="001E09BB">
              <w:rPr>
                <w:rFonts w:ascii="Arial" w:hAnsi="Arial" w:cs="Arial" w:hint="eastAsia"/>
                <w:b/>
                <w:bCs/>
                <w:sz w:val="20"/>
                <w:szCs w:val="18"/>
              </w:rPr>
              <w:t>（参照现场检伤分类通用标准）</w:t>
            </w:r>
          </w:p>
          <w:p w:rsidR="008D160B" w:rsidRPr="001E09BB" w:rsidRDefault="008D160B" w:rsidP="008D160B">
            <w:pPr>
              <w:spacing w:line="360" w:lineRule="exact"/>
              <w:ind w:firstLineChars="100" w:firstLine="31680"/>
              <w:rPr>
                <w:rFonts w:ascii="Arial" w:hAnsi="Arial" w:cs="Arial"/>
                <w:bCs/>
                <w:sz w:val="24"/>
                <w:szCs w:val="18"/>
              </w:rPr>
            </w:pPr>
            <w:r w:rsidRPr="001E09BB">
              <w:rPr>
                <w:rFonts w:ascii="Arial" w:hAnsi="Arial" w:cs="Arial" w:hint="eastAsia"/>
                <w:bCs/>
                <w:sz w:val="24"/>
                <w:szCs w:val="18"/>
              </w:rPr>
              <w:t>其中危重伤病员数：</w:t>
            </w:r>
            <w:r w:rsidRPr="001E09BB">
              <w:rPr>
                <w:rFonts w:ascii="Arial" w:hAnsi="Arial" w:cs="Arial"/>
                <w:bCs/>
                <w:sz w:val="24"/>
                <w:szCs w:val="18"/>
                <w:u w:val="single"/>
              </w:rPr>
              <w:t xml:space="preserve">       </w:t>
            </w:r>
            <w:r w:rsidRPr="001E09BB">
              <w:rPr>
                <w:rFonts w:ascii="Arial" w:hAnsi="Arial" w:cs="Arial" w:hint="eastAsia"/>
                <w:bCs/>
                <w:sz w:val="24"/>
                <w:szCs w:val="18"/>
              </w:rPr>
              <w:t>人；重伤病员数：</w:t>
            </w:r>
            <w:r w:rsidRPr="001E09BB">
              <w:rPr>
                <w:rFonts w:ascii="Arial" w:hAnsi="Arial" w:cs="Arial"/>
                <w:bCs/>
                <w:sz w:val="24"/>
                <w:szCs w:val="18"/>
                <w:u w:val="single"/>
              </w:rPr>
              <w:t xml:space="preserve">       </w:t>
            </w:r>
            <w:r w:rsidRPr="001E09BB">
              <w:rPr>
                <w:rFonts w:ascii="Arial" w:hAnsi="Arial" w:cs="Arial" w:hint="eastAsia"/>
                <w:bCs/>
                <w:sz w:val="24"/>
                <w:szCs w:val="18"/>
              </w:rPr>
              <w:t>人；轻伤病员数：</w:t>
            </w:r>
            <w:r w:rsidRPr="001E09BB">
              <w:rPr>
                <w:rFonts w:ascii="Arial" w:hAnsi="Arial" w:cs="Arial"/>
                <w:bCs/>
                <w:sz w:val="24"/>
                <w:szCs w:val="18"/>
                <w:u w:val="single"/>
              </w:rPr>
              <w:t xml:space="preserve">       </w:t>
            </w:r>
            <w:r w:rsidRPr="001E09BB">
              <w:rPr>
                <w:rFonts w:ascii="Arial" w:hAnsi="Arial" w:cs="Arial" w:hint="eastAsia"/>
                <w:bCs/>
                <w:sz w:val="24"/>
                <w:szCs w:val="18"/>
              </w:rPr>
              <w:t>人。</w:t>
            </w:r>
          </w:p>
          <w:p w:rsidR="008D160B" w:rsidRPr="001E09BB" w:rsidRDefault="008D160B" w:rsidP="008D160B">
            <w:pPr>
              <w:spacing w:line="360" w:lineRule="exact"/>
              <w:ind w:firstLineChars="100" w:firstLine="31680"/>
              <w:rPr>
                <w:rFonts w:ascii="Arial" w:hAnsi="Arial" w:cs="Arial"/>
                <w:bCs/>
                <w:sz w:val="24"/>
                <w:szCs w:val="18"/>
              </w:rPr>
            </w:pPr>
            <w:r w:rsidRPr="001E09BB">
              <w:rPr>
                <w:rFonts w:ascii="Arial" w:hAnsi="Arial" w:cs="Arial"/>
                <w:bCs/>
                <w:sz w:val="24"/>
                <w:szCs w:val="18"/>
              </w:rPr>
              <w:t>3</w:t>
            </w:r>
            <w:r w:rsidRPr="001E09BB">
              <w:rPr>
                <w:rFonts w:ascii="Arial" w:hAnsi="Arial" w:cs="Arial"/>
                <w:b/>
                <w:bCs/>
                <w:sz w:val="24"/>
                <w:szCs w:val="18"/>
              </w:rPr>
              <w:t xml:space="preserve">. </w:t>
            </w:r>
            <w:r w:rsidRPr="001E09BB">
              <w:rPr>
                <w:rFonts w:ascii="Arial" w:hAnsi="Arial" w:cs="Arial" w:hint="eastAsia"/>
                <w:bCs/>
                <w:sz w:val="24"/>
                <w:szCs w:val="18"/>
              </w:rPr>
              <w:t>累计：伤病员人数：</w:t>
            </w:r>
            <w:r w:rsidRPr="001E09BB">
              <w:rPr>
                <w:rFonts w:ascii="Arial" w:hAnsi="Arial" w:cs="Arial"/>
                <w:bCs/>
                <w:sz w:val="24"/>
                <w:szCs w:val="18"/>
                <w:u w:val="single"/>
              </w:rPr>
              <w:t xml:space="preserve">       </w:t>
            </w:r>
            <w:r w:rsidRPr="001E09BB">
              <w:rPr>
                <w:rFonts w:ascii="Arial" w:hAnsi="Arial" w:cs="Arial" w:hint="eastAsia"/>
                <w:bCs/>
                <w:sz w:val="24"/>
                <w:szCs w:val="18"/>
              </w:rPr>
              <w:t>人，死亡人数：</w:t>
            </w:r>
            <w:r w:rsidRPr="001E09BB">
              <w:rPr>
                <w:rFonts w:ascii="Arial" w:hAnsi="Arial" w:cs="Arial"/>
                <w:bCs/>
                <w:sz w:val="24"/>
                <w:szCs w:val="18"/>
                <w:u w:val="single"/>
              </w:rPr>
              <w:t xml:space="preserve">       </w:t>
            </w:r>
            <w:r w:rsidRPr="001E09BB">
              <w:rPr>
                <w:rFonts w:ascii="Arial" w:hAnsi="Arial" w:cs="Arial" w:hint="eastAsia"/>
                <w:bCs/>
                <w:sz w:val="24"/>
                <w:szCs w:val="18"/>
              </w:rPr>
              <w:t>人。</w:t>
            </w:r>
          </w:p>
          <w:p w:rsidR="008D160B" w:rsidRPr="001E09BB" w:rsidRDefault="008D160B" w:rsidP="008D160B">
            <w:pPr>
              <w:spacing w:line="360" w:lineRule="exact"/>
              <w:ind w:firstLineChars="100" w:firstLine="31680"/>
              <w:rPr>
                <w:rFonts w:ascii="Arial" w:hAnsi="Arial" w:cs="Arial"/>
                <w:bCs/>
                <w:sz w:val="24"/>
                <w:szCs w:val="18"/>
              </w:rPr>
            </w:pPr>
            <w:r w:rsidRPr="001E09BB">
              <w:rPr>
                <w:rFonts w:ascii="Arial" w:hAnsi="Arial" w:cs="Arial" w:hint="eastAsia"/>
                <w:bCs/>
                <w:sz w:val="24"/>
                <w:szCs w:val="18"/>
              </w:rPr>
              <w:t>其中危重伤病员数：</w:t>
            </w:r>
            <w:r w:rsidRPr="001E09BB">
              <w:rPr>
                <w:rFonts w:ascii="Arial" w:hAnsi="Arial" w:cs="Arial"/>
                <w:bCs/>
                <w:sz w:val="24"/>
                <w:szCs w:val="18"/>
                <w:u w:val="single"/>
              </w:rPr>
              <w:t xml:space="preserve">       </w:t>
            </w:r>
            <w:r w:rsidRPr="001E09BB">
              <w:rPr>
                <w:rFonts w:ascii="Arial" w:hAnsi="Arial" w:cs="Arial" w:hint="eastAsia"/>
                <w:bCs/>
                <w:sz w:val="24"/>
                <w:szCs w:val="18"/>
              </w:rPr>
              <w:t>人；重伤病员数：</w:t>
            </w:r>
            <w:r w:rsidRPr="001E09BB">
              <w:rPr>
                <w:rFonts w:ascii="Arial" w:hAnsi="Arial" w:cs="Arial"/>
                <w:bCs/>
                <w:sz w:val="24"/>
                <w:szCs w:val="18"/>
                <w:u w:val="single"/>
              </w:rPr>
              <w:t xml:space="preserve">       </w:t>
            </w:r>
            <w:r w:rsidRPr="001E09BB">
              <w:rPr>
                <w:rFonts w:ascii="Arial" w:hAnsi="Arial" w:cs="Arial" w:hint="eastAsia"/>
                <w:bCs/>
                <w:sz w:val="24"/>
                <w:szCs w:val="18"/>
              </w:rPr>
              <w:t>人；轻伤病员数：</w:t>
            </w:r>
            <w:r w:rsidRPr="001E09BB">
              <w:rPr>
                <w:rFonts w:ascii="Arial" w:hAnsi="Arial" w:cs="Arial"/>
                <w:bCs/>
                <w:sz w:val="24"/>
                <w:szCs w:val="18"/>
                <w:u w:val="single"/>
              </w:rPr>
              <w:t xml:space="preserve">       </w:t>
            </w:r>
            <w:r w:rsidRPr="001E09BB">
              <w:rPr>
                <w:rFonts w:ascii="Arial" w:hAnsi="Arial" w:cs="Arial" w:hint="eastAsia"/>
                <w:bCs/>
                <w:sz w:val="24"/>
                <w:szCs w:val="18"/>
              </w:rPr>
              <w:t>人。</w:t>
            </w:r>
          </w:p>
          <w:p w:rsidR="008D160B" w:rsidRPr="001E09BB" w:rsidRDefault="008D160B" w:rsidP="008D160B">
            <w:pPr>
              <w:spacing w:line="360" w:lineRule="exact"/>
              <w:ind w:firstLineChars="100" w:firstLine="31680"/>
              <w:rPr>
                <w:rFonts w:ascii="Arial" w:hAnsi="Arial" w:cs="Arial"/>
                <w:bCs/>
                <w:sz w:val="24"/>
                <w:szCs w:val="18"/>
              </w:rPr>
            </w:pPr>
            <w:r w:rsidRPr="001E09BB">
              <w:rPr>
                <w:rFonts w:ascii="Arial" w:hAnsi="Arial" w:cs="Arial" w:hint="eastAsia"/>
                <w:bCs/>
                <w:sz w:val="24"/>
                <w:szCs w:val="18"/>
              </w:rPr>
              <w:t>累计伤病员中</w:t>
            </w:r>
            <w:r w:rsidRPr="001E09BB">
              <w:rPr>
                <w:rFonts w:ascii="Arial" w:hAnsi="Arial" w:cs="Arial"/>
                <w:bCs/>
                <w:sz w:val="24"/>
                <w:szCs w:val="18"/>
              </w:rPr>
              <w:t>14</w:t>
            </w:r>
            <w:r w:rsidRPr="001E09BB">
              <w:rPr>
                <w:rFonts w:ascii="Arial" w:hAnsi="Arial" w:cs="Arial" w:hint="eastAsia"/>
                <w:bCs/>
                <w:sz w:val="24"/>
                <w:szCs w:val="18"/>
              </w:rPr>
              <w:t>岁以下儿童：</w:t>
            </w:r>
            <w:r w:rsidRPr="001E09BB">
              <w:rPr>
                <w:rFonts w:ascii="Arial" w:hAnsi="Arial" w:cs="Arial"/>
                <w:bCs/>
                <w:sz w:val="24"/>
                <w:szCs w:val="18"/>
                <w:u w:val="single"/>
              </w:rPr>
              <w:t xml:space="preserve">       </w:t>
            </w:r>
            <w:r w:rsidRPr="001E09BB">
              <w:rPr>
                <w:rFonts w:ascii="Arial" w:hAnsi="Arial" w:cs="Arial" w:hint="eastAsia"/>
                <w:bCs/>
                <w:sz w:val="24"/>
                <w:szCs w:val="18"/>
              </w:rPr>
              <w:t>人；</w:t>
            </w:r>
            <w:r w:rsidRPr="001E09BB">
              <w:rPr>
                <w:rFonts w:ascii="Arial" w:hAnsi="Arial" w:cs="Arial"/>
                <w:bCs/>
                <w:sz w:val="24"/>
                <w:szCs w:val="18"/>
              </w:rPr>
              <w:t>60</w:t>
            </w:r>
            <w:r w:rsidRPr="001E09BB">
              <w:rPr>
                <w:rFonts w:ascii="Arial" w:hAnsi="Arial" w:cs="Arial" w:hint="eastAsia"/>
                <w:bCs/>
                <w:sz w:val="24"/>
                <w:szCs w:val="18"/>
              </w:rPr>
              <w:t>岁以上老人：</w:t>
            </w:r>
            <w:r w:rsidRPr="001E09BB">
              <w:rPr>
                <w:rFonts w:ascii="Arial" w:hAnsi="Arial" w:cs="Arial"/>
                <w:bCs/>
                <w:sz w:val="24"/>
                <w:szCs w:val="18"/>
                <w:u w:val="single"/>
              </w:rPr>
              <w:t xml:space="preserve">       </w:t>
            </w:r>
            <w:r w:rsidRPr="001E09BB">
              <w:rPr>
                <w:rFonts w:ascii="Arial" w:hAnsi="Arial" w:cs="Arial" w:hint="eastAsia"/>
                <w:bCs/>
                <w:sz w:val="24"/>
                <w:szCs w:val="18"/>
              </w:rPr>
              <w:t>人。</w:t>
            </w:r>
          </w:p>
          <w:p w:rsidR="008D160B" w:rsidRPr="001E09BB" w:rsidRDefault="008D160B" w:rsidP="008D160B">
            <w:pPr>
              <w:spacing w:line="360" w:lineRule="exact"/>
              <w:ind w:firstLineChars="100" w:firstLine="31680"/>
              <w:rPr>
                <w:rFonts w:ascii="Arial" w:hAnsi="Arial" w:cs="Arial"/>
                <w:bCs/>
                <w:sz w:val="24"/>
                <w:szCs w:val="18"/>
              </w:rPr>
            </w:pPr>
            <w:r w:rsidRPr="001E09BB">
              <w:rPr>
                <w:rFonts w:ascii="Arial" w:hAnsi="Arial" w:cs="Arial"/>
                <w:bCs/>
                <w:sz w:val="24"/>
                <w:szCs w:val="18"/>
              </w:rPr>
              <w:t>4</w:t>
            </w:r>
            <w:r w:rsidRPr="001E09BB">
              <w:rPr>
                <w:rFonts w:ascii="Arial" w:hAnsi="Arial" w:cs="Arial"/>
                <w:b/>
                <w:bCs/>
                <w:sz w:val="24"/>
                <w:szCs w:val="18"/>
              </w:rPr>
              <w:t xml:space="preserve">. </w:t>
            </w:r>
            <w:r w:rsidRPr="001E09BB">
              <w:rPr>
                <w:rFonts w:ascii="Arial" w:hAnsi="Arial" w:cs="Arial" w:hint="eastAsia"/>
                <w:bCs/>
                <w:sz w:val="24"/>
                <w:szCs w:val="18"/>
              </w:rPr>
              <w:t>参与现场救援情况：</w:t>
            </w:r>
          </w:p>
          <w:p w:rsidR="008D160B" w:rsidRPr="001E09BB" w:rsidRDefault="008D160B" w:rsidP="008D160B">
            <w:pPr>
              <w:spacing w:line="360" w:lineRule="exact"/>
              <w:ind w:firstLineChars="100" w:firstLine="31680"/>
              <w:rPr>
                <w:rFonts w:ascii="Arial" w:hAnsi="Arial" w:cs="Arial"/>
                <w:bCs/>
                <w:sz w:val="24"/>
                <w:szCs w:val="18"/>
              </w:rPr>
            </w:pPr>
            <w:r w:rsidRPr="001E09BB">
              <w:rPr>
                <w:rFonts w:ascii="Arial" w:hAnsi="Arial" w:cs="Arial" w:hint="eastAsia"/>
                <w:bCs/>
                <w:sz w:val="24"/>
                <w:szCs w:val="18"/>
              </w:rPr>
              <w:t>派遣急救车：</w:t>
            </w:r>
            <w:r w:rsidRPr="001E09BB">
              <w:rPr>
                <w:rFonts w:ascii="Arial" w:hAnsi="Arial" w:cs="Arial"/>
                <w:bCs/>
                <w:sz w:val="24"/>
                <w:szCs w:val="18"/>
                <w:u w:val="single"/>
              </w:rPr>
              <w:t xml:space="preserve">       </w:t>
            </w:r>
            <w:r w:rsidRPr="001E09BB">
              <w:rPr>
                <w:rFonts w:ascii="Arial" w:hAnsi="Arial" w:cs="Arial" w:hint="eastAsia"/>
                <w:bCs/>
                <w:sz w:val="24"/>
                <w:szCs w:val="18"/>
              </w:rPr>
              <w:t>车次；派出急救人员：</w:t>
            </w:r>
            <w:r w:rsidRPr="001E09BB">
              <w:rPr>
                <w:rFonts w:ascii="Arial" w:hAnsi="Arial" w:cs="Arial"/>
                <w:bCs/>
                <w:sz w:val="24"/>
                <w:szCs w:val="18"/>
                <w:u w:val="single"/>
              </w:rPr>
              <w:t xml:space="preserve">       </w:t>
            </w:r>
            <w:r w:rsidRPr="001E09BB">
              <w:rPr>
                <w:rFonts w:ascii="Arial" w:hAnsi="Arial" w:cs="Arial" w:hint="eastAsia"/>
                <w:bCs/>
                <w:sz w:val="24"/>
                <w:szCs w:val="18"/>
              </w:rPr>
              <w:t>人。</w:t>
            </w:r>
          </w:p>
          <w:p w:rsidR="008D160B" w:rsidRPr="001E09BB" w:rsidRDefault="008D160B" w:rsidP="008D160B">
            <w:pPr>
              <w:spacing w:line="360" w:lineRule="exact"/>
              <w:ind w:firstLineChars="100" w:firstLine="31680"/>
              <w:rPr>
                <w:rFonts w:ascii="Arial" w:hAnsi="Arial" w:cs="Arial"/>
                <w:bCs/>
                <w:sz w:val="24"/>
                <w:szCs w:val="18"/>
              </w:rPr>
            </w:pPr>
            <w:r w:rsidRPr="001E09BB">
              <w:rPr>
                <w:rFonts w:ascii="Arial" w:hAnsi="Arial" w:cs="Arial"/>
                <w:bCs/>
                <w:sz w:val="24"/>
                <w:szCs w:val="18"/>
              </w:rPr>
              <w:t>5</w:t>
            </w:r>
            <w:r w:rsidRPr="001E09BB">
              <w:rPr>
                <w:rFonts w:ascii="Arial" w:hAnsi="Arial" w:cs="Arial"/>
                <w:b/>
                <w:bCs/>
                <w:sz w:val="24"/>
                <w:szCs w:val="18"/>
              </w:rPr>
              <w:t xml:space="preserve">. </w:t>
            </w:r>
            <w:r w:rsidRPr="001E09BB">
              <w:rPr>
                <w:rFonts w:ascii="Arial" w:hAnsi="Arial" w:cs="Arial" w:hint="eastAsia"/>
                <w:bCs/>
                <w:sz w:val="24"/>
                <w:szCs w:val="18"/>
              </w:rPr>
              <w:t>伤病员分流收治情况：</w:t>
            </w:r>
          </w:p>
          <w:p w:rsidR="008D160B" w:rsidRPr="001E09BB" w:rsidRDefault="008D160B" w:rsidP="008D160B">
            <w:pPr>
              <w:spacing w:line="360" w:lineRule="exact"/>
              <w:ind w:firstLineChars="100" w:firstLine="31680"/>
              <w:jc w:val="left"/>
              <w:rPr>
                <w:rFonts w:ascii="Arial" w:hAnsi="Arial" w:cs="Arial"/>
                <w:bCs/>
                <w:sz w:val="24"/>
                <w:szCs w:val="18"/>
              </w:rPr>
            </w:pPr>
            <w:r w:rsidRPr="001E09BB">
              <w:rPr>
                <w:rFonts w:ascii="Arial" w:hAnsi="Arial" w:cs="Arial" w:hint="eastAsia"/>
                <w:bCs/>
                <w:sz w:val="24"/>
                <w:szCs w:val="18"/>
              </w:rPr>
              <w:t>接收伤病员医疗机构数：</w:t>
            </w:r>
            <w:r w:rsidRPr="001E09BB">
              <w:rPr>
                <w:rFonts w:ascii="Arial" w:hAnsi="Arial" w:cs="Arial"/>
                <w:bCs/>
                <w:sz w:val="24"/>
                <w:szCs w:val="18"/>
                <w:u w:val="single"/>
              </w:rPr>
              <w:t xml:space="preserve">       </w:t>
            </w:r>
            <w:r w:rsidRPr="001E09BB">
              <w:rPr>
                <w:rFonts w:ascii="Arial" w:hAnsi="Arial" w:cs="Arial" w:hint="eastAsia"/>
                <w:bCs/>
                <w:sz w:val="24"/>
                <w:szCs w:val="18"/>
              </w:rPr>
              <w:t>家；分流的病人数：</w:t>
            </w:r>
            <w:r w:rsidRPr="001E09BB">
              <w:rPr>
                <w:rFonts w:ascii="Arial" w:hAnsi="Arial" w:cs="Arial"/>
                <w:bCs/>
                <w:sz w:val="24"/>
                <w:szCs w:val="18"/>
                <w:u w:val="single"/>
              </w:rPr>
              <w:t xml:space="preserve">       </w:t>
            </w:r>
            <w:r w:rsidRPr="001E09BB">
              <w:rPr>
                <w:rFonts w:ascii="Arial" w:hAnsi="Arial" w:cs="Arial" w:hint="eastAsia"/>
                <w:bCs/>
                <w:sz w:val="24"/>
                <w:szCs w:val="18"/>
              </w:rPr>
              <w:t>人。</w:t>
            </w:r>
          </w:p>
          <w:p w:rsidR="008D160B" w:rsidRPr="001E09BB" w:rsidRDefault="008D160B" w:rsidP="008D160B">
            <w:pPr>
              <w:spacing w:line="420" w:lineRule="exact"/>
              <w:ind w:firstLineChars="200" w:firstLine="31680"/>
              <w:jc w:val="left"/>
              <w:rPr>
                <w:rFonts w:ascii="Arial" w:hAnsi="Arial" w:cs="Arial"/>
                <w:bCs/>
                <w:sz w:val="24"/>
                <w:szCs w:val="18"/>
              </w:rPr>
            </w:pPr>
          </w:p>
          <w:p w:rsidR="008D160B" w:rsidRPr="001E09BB" w:rsidRDefault="008D160B" w:rsidP="008D160B">
            <w:pPr>
              <w:spacing w:line="420" w:lineRule="exact"/>
              <w:ind w:leftChars="399" w:left="31680"/>
              <w:jc w:val="center"/>
              <w:rPr>
                <w:rFonts w:eastAsia="黑体" w:hAnsi="宋体"/>
                <w:bCs/>
                <w:sz w:val="24"/>
                <w:szCs w:val="28"/>
              </w:rPr>
            </w:pPr>
            <w:r w:rsidRPr="001E09BB">
              <w:rPr>
                <w:rFonts w:ascii="Arial" w:hAnsi="Arial" w:cs="Arial" w:hint="eastAsia"/>
                <w:b/>
                <w:bCs/>
                <w:sz w:val="24"/>
                <w:szCs w:val="18"/>
              </w:rPr>
              <w:t>伤病员收治医院分布情况统计表</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14"/>
              <w:gridCol w:w="1275"/>
              <w:gridCol w:w="1715"/>
              <w:gridCol w:w="1715"/>
              <w:gridCol w:w="1909"/>
            </w:tblGrid>
            <w:tr w:rsidR="008D160B" w:rsidRPr="001E09BB">
              <w:trPr>
                <w:trHeight w:val="219"/>
                <w:jc w:val="center"/>
              </w:trPr>
              <w:tc>
                <w:tcPr>
                  <w:tcW w:w="2314" w:type="dxa"/>
                  <w:vMerge w:val="restart"/>
                  <w:tcBorders>
                    <w:top w:val="single" w:sz="4" w:space="0" w:color="auto"/>
                    <w:left w:val="single" w:sz="4" w:space="0" w:color="auto"/>
                    <w:bottom w:val="single" w:sz="4" w:space="0" w:color="auto"/>
                    <w:right w:val="single" w:sz="4" w:space="0" w:color="auto"/>
                  </w:tcBorders>
                  <w:vAlign w:val="center"/>
                </w:tcPr>
                <w:p w:rsidR="008D160B" w:rsidRPr="001E09BB" w:rsidRDefault="008D160B">
                  <w:pPr>
                    <w:spacing w:line="300" w:lineRule="exact"/>
                    <w:jc w:val="center"/>
                    <w:rPr>
                      <w:rFonts w:eastAsia="黑体" w:hAnsi="宋体"/>
                      <w:b/>
                      <w:bCs/>
                      <w:szCs w:val="21"/>
                    </w:rPr>
                  </w:pPr>
                  <w:r w:rsidRPr="001E09BB">
                    <w:rPr>
                      <w:rFonts w:ascii="Arial" w:hAnsi="Arial" w:cs="Arial" w:hint="eastAsia"/>
                      <w:b/>
                      <w:bCs/>
                      <w:szCs w:val="21"/>
                    </w:rPr>
                    <w:t>医院名称</w:t>
                  </w:r>
                </w:p>
              </w:tc>
              <w:tc>
                <w:tcPr>
                  <w:tcW w:w="4705" w:type="dxa"/>
                  <w:gridSpan w:val="3"/>
                  <w:tcBorders>
                    <w:top w:val="single" w:sz="4" w:space="0" w:color="auto"/>
                    <w:left w:val="single" w:sz="4" w:space="0" w:color="auto"/>
                    <w:bottom w:val="single" w:sz="4" w:space="0" w:color="auto"/>
                    <w:right w:val="single" w:sz="4" w:space="0" w:color="auto"/>
                  </w:tcBorders>
                  <w:vAlign w:val="center"/>
                </w:tcPr>
                <w:p w:rsidR="008D160B" w:rsidRPr="001E09BB" w:rsidRDefault="008D160B">
                  <w:pPr>
                    <w:spacing w:line="300" w:lineRule="exact"/>
                    <w:jc w:val="center"/>
                    <w:rPr>
                      <w:rFonts w:eastAsia="黑体" w:hAnsi="宋体"/>
                      <w:b/>
                      <w:bCs/>
                      <w:szCs w:val="21"/>
                    </w:rPr>
                  </w:pPr>
                  <w:r w:rsidRPr="001E09BB">
                    <w:rPr>
                      <w:rFonts w:ascii="Arial" w:hAnsi="Arial" w:cs="Arial" w:hint="eastAsia"/>
                      <w:b/>
                      <w:bCs/>
                      <w:szCs w:val="21"/>
                    </w:rPr>
                    <w:t>伤病员数</w:t>
                  </w:r>
                </w:p>
              </w:tc>
              <w:tc>
                <w:tcPr>
                  <w:tcW w:w="1909" w:type="dxa"/>
                  <w:vMerge w:val="restart"/>
                  <w:tcBorders>
                    <w:top w:val="single" w:sz="4" w:space="0" w:color="auto"/>
                    <w:left w:val="single" w:sz="4" w:space="0" w:color="auto"/>
                    <w:bottom w:val="single" w:sz="4" w:space="0" w:color="auto"/>
                    <w:right w:val="single" w:sz="4" w:space="0" w:color="auto"/>
                  </w:tcBorders>
                  <w:vAlign w:val="center"/>
                </w:tcPr>
                <w:p w:rsidR="008D160B" w:rsidRPr="001E09BB" w:rsidRDefault="008D160B">
                  <w:pPr>
                    <w:spacing w:line="400" w:lineRule="exact"/>
                    <w:jc w:val="center"/>
                    <w:rPr>
                      <w:rFonts w:eastAsia="黑体" w:hAnsi="宋体"/>
                      <w:b/>
                      <w:bCs/>
                      <w:szCs w:val="21"/>
                    </w:rPr>
                  </w:pPr>
                  <w:r w:rsidRPr="001E09BB">
                    <w:rPr>
                      <w:rFonts w:ascii="Arial" w:hAnsi="Arial" w:cs="Arial" w:hint="eastAsia"/>
                      <w:b/>
                      <w:bCs/>
                      <w:szCs w:val="21"/>
                    </w:rPr>
                    <w:t>联系电话</w:t>
                  </w:r>
                </w:p>
              </w:tc>
            </w:tr>
            <w:tr w:rsidR="008D160B" w:rsidRPr="001E09BB">
              <w:trPr>
                <w:trHeight w:val="266"/>
                <w:jc w:val="center"/>
              </w:trPr>
              <w:tc>
                <w:tcPr>
                  <w:tcW w:w="2314" w:type="dxa"/>
                  <w:vMerge/>
                  <w:tcBorders>
                    <w:top w:val="single" w:sz="4" w:space="0" w:color="auto"/>
                    <w:left w:val="single" w:sz="4" w:space="0" w:color="auto"/>
                    <w:bottom w:val="single" w:sz="4" w:space="0" w:color="auto"/>
                    <w:right w:val="single" w:sz="4" w:space="0" w:color="auto"/>
                  </w:tcBorders>
                  <w:vAlign w:val="center"/>
                </w:tcPr>
                <w:p w:rsidR="008D160B" w:rsidRPr="001E09BB" w:rsidRDefault="008D160B">
                  <w:pPr>
                    <w:spacing w:line="300" w:lineRule="exact"/>
                    <w:jc w:val="center"/>
                    <w:rPr>
                      <w:rFonts w:ascii="Arial" w:hAnsi="Arial" w:cs="Arial"/>
                      <w:b/>
                      <w:bCs/>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8D160B" w:rsidRPr="001E09BB" w:rsidRDefault="008D160B">
                  <w:pPr>
                    <w:spacing w:line="300" w:lineRule="exact"/>
                    <w:jc w:val="center"/>
                    <w:rPr>
                      <w:rFonts w:ascii="Arial" w:hAnsi="Arial" w:cs="Arial"/>
                      <w:b/>
                      <w:bCs/>
                      <w:szCs w:val="21"/>
                    </w:rPr>
                  </w:pPr>
                  <w:r w:rsidRPr="001E09BB">
                    <w:rPr>
                      <w:rFonts w:ascii="Arial" w:hAnsi="Arial" w:cs="Arial" w:hint="eastAsia"/>
                      <w:b/>
                      <w:bCs/>
                      <w:szCs w:val="21"/>
                    </w:rPr>
                    <w:t>危重</w:t>
                  </w:r>
                </w:p>
              </w:tc>
              <w:tc>
                <w:tcPr>
                  <w:tcW w:w="1715" w:type="dxa"/>
                  <w:tcBorders>
                    <w:top w:val="single" w:sz="4" w:space="0" w:color="auto"/>
                    <w:left w:val="single" w:sz="4" w:space="0" w:color="auto"/>
                    <w:bottom w:val="single" w:sz="4" w:space="0" w:color="auto"/>
                    <w:right w:val="single" w:sz="4" w:space="0" w:color="auto"/>
                  </w:tcBorders>
                  <w:vAlign w:val="center"/>
                </w:tcPr>
                <w:p w:rsidR="008D160B" w:rsidRPr="001E09BB" w:rsidRDefault="008D160B">
                  <w:pPr>
                    <w:spacing w:line="300" w:lineRule="exact"/>
                    <w:jc w:val="center"/>
                    <w:rPr>
                      <w:rFonts w:ascii="Arial" w:hAnsi="Arial" w:cs="Arial"/>
                      <w:b/>
                      <w:bCs/>
                      <w:szCs w:val="21"/>
                    </w:rPr>
                  </w:pPr>
                  <w:r w:rsidRPr="001E09BB">
                    <w:rPr>
                      <w:rFonts w:ascii="Arial" w:hAnsi="Arial" w:cs="Arial" w:hint="eastAsia"/>
                      <w:b/>
                      <w:bCs/>
                      <w:szCs w:val="21"/>
                    </w:rPr>
                    <w:t>重</w:t>
                  </w:r>
                </w:p>
              </w:tc>
              <w:tc>
                <w:tcPr>
                  <w:tcW w:w="1715" w:type="dxa"/>
                  <w:tcBorders>
                    <w:top w:val="single" w:sz="4" w:space="0" w:color="auto"/>
                    <w:left w:val="single" w:sz="4" w:space="0" w:color="auto"/>
                    <w:bottom w:val="single" w:sz="4" w:space="0" w:color="auto"/>
                    <w:right w:val="single" w:sz="4" w:space="0" w:color="auto"/>
                  </w:tcBorders>
                  <w:vAlign w:val="center"/>
                </w:tcPr>
                <w:p w:rsidR="008D160B" w:rsidRPr="001E09BB" w:rsidRDefault="008D160B">
                  <w:pPr>
                    <w:spacing w:line="300" w:lineRule="exact"/>
                    <w:jc w:val="center"/>
                    <w:rPr>
                      <w:rFonts w:ascii="Arial" w:hAnsi="Arial" w:cs="Arial"/>
                      <w:b/>
                      <w:bCs/>
                      <w:szCs w:val="21"/>
                    </w:rPr>
                  </w:pPr>
                  <w:r w:rsidRPr="001E09BB">
                    <w:rPr>
                      <w:rFonts w:ascii="Arial" w:hAnsi="Arial" w:cs="Arial" w:hint="eastAsia"/>
                      <w:b/>
                      <w:bCs/>
                      <w:szCs w:val="21"/>
                    </w:rPr>
                    <w:t>轻</w:t>
                  </w:r>
                </w:p>
              </w:tc>
              <w:tc>
                <w:tcPr>
                  <w:tcW w:w="1909" w:type="dxa"/>
                  <w:vMerge/>
                  <w:tcBorders>
                    <w:top w:val="single" w:sz="4" w:space="0" w:color="auto"/>
                    <w:left w:val="single" w:sz="4" w:space="0" w:color="auto"/>
                    <w:bottom w:val="single" w:sz="4" w:space="0" w:color="auto"/>
                    <w:right w:val="single" w:sz="4" w:space="0" w:color="auto"/>
                  </w:tcBorders>
                  <w:vAlign w:val="center"/>
                </w:tcPr>
                <w:p w:rsidR="008D160B" w:rsidRPr="001E09BB" w:rsidRDefault="008D160B">
                  <w:pPr>
                    <w:spacing w:line="440" w:lineRule="exact"/>
                    <w:jc w:val="center"/>
                    <w:rPr>
                      <w:rFonts w:ascii="Arial" w:hAnsi="Arial" w:cs="Arial"/>
                      <w:b/>
                      <w:bCs/>
                      <w:szCs w:val="21"/>
                    </w:rPr>
                  </w:pPr>
                </w:p>
              </w:tc>
            </w:tr>
            <w:tr w:rsidR="008D160B" w:rsidRPr="001E09BB">
              <w:trPr>
                <w:trHeight w:val="316"/>
                <w:jc w:val="center"/>
              </w:trPr>
              <w:tc>
                <w:tcPr>
                  <w:tcW w:w="2314" w:type="dxa"/>
                  <w:tcBorders>
                    <w:top w:val="single" w:sz="4" w:space="0" w:color="auto"/>
                    <w:left w:val="single" w:sz="4" w:space="0" w:color="auto"/>
                    <w:bottom w:val="single" w:sz="4" w:space="0" w:color="auto"/>
                    <w:right w:val="single" w:sz="4" w:space="0" w:color="auto"/>
                  </w:tcBorders>
                  <w:vAlign w:val="center"/>
                </w:tcPr>
                <w:p w:rsidR="008D160B" w:rsidRPr="001E09BB" w:rsidRDefault="008D160B">
                  <w:pPr>
                    <w:spacing w:line="360" w:lineRule="exact"/>
                    <w:jc w:val="center"/>
                    <w:rPr>
                      <w:rFonts w:eastAsia="黑体" w:hAnsi="宋体"/>
                      <w:bCs/>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8D160B" w:rsidRPr="001E09BB" w:rsidRDefault="008D160B">
                  <w:pPr>
                    <w:spacing w:line="360" w:lineRule="exact"/>
                    <w:jc w:val="center"/>
                    <w:rPr>
                      <w:rFonts w:eastAsia="黑体" w:hAnsi="宋体"/>
                      <w:bCs/>
                      <w:szCs w:val="21"/>
                    </w:rPr>
                  </w:pPr>
                </w:p>
              </w:tc>
              <w:tc>
                <w:tcPr>
                  <w:tcW w:w="1715" w:type="dxa"/>
                  <w:tcBorders>
                    <w:top w:val="single" w:sz="4" w:space="0" w:color="auto"/>
                    <w:left w:val="single" w:sz="4" w:space="0" w:color="auto"/>
                    <w:bottom w:val="single" w:sz="4" w:space="0" w:color="auto"/>
                    <w:right w:val="single" w:sz="4" w:space="0" w:color="auto"/>
                  </w:tcBorders>
                  <w:vAlign w:val="center"/>
                </w:tcPr>
                <w:p w:rsidR="008D160B" w:rsidRPr="001E09BB" w:rsidRDefault="008D160B">
                  <w:pPr>
                    <w:spacing w:line="360" w:lineRule="exact"/>
                    <w:jc w:val="center"/>
                    <w:rPr>
                      <w:rFonts w:eastAsia="黑体" w:hAnsi="宋体"/>
                      <w:bCs/>
                      <w:szCs w:val="21"/>
                    </w:rPr>
                  </w:pPr>
                </w:p>
              </w:tc>
              <w:tc>
                <w:tcPr>
                  <w:tcW w:w="1715" w:type="dxa"/>
                  <w:tcBorders>
                    <w:top w:val="single" w:sz="4" w:space="0" w:color="auto"/>
                    <w:left w:val="single" w:sz="4" w:space="0" w:color="auto"/>
                    <w:bottom w:val="single" w:sz="4" w:space="0" w:color="auto"/>
                    <w:right w:val="single" w:sz="4" w:space="0" w:color="auto"/>
                  </w:tcBorders>
                  <w:vAlign w:val="center"/>
                </w:tcPr>
                <w:p w:rsidR="008D160B" w:rsidRPr="001E09BB" w:rsidRDefault="008D160B">
                  <w:pPr>
                    <w:spacing w:line="360" w:lineRule="exact"/>
                    <w:jc w:val="center"/>
                    <w:rPr>
                      <w:rFonts w:eastAsia="黑体" w:hAnsi="宋体"/>
                      <w:bCs/>
                      <w:szCs w:val="21"/>
                    </w:rPr>
                  </w:pPr>
                </w:p>
              </w:tc>
              <w:tc>
                <w:tcPr>
                  <w:tcW w:w="1909" w:type="dxa"/>
                  <w:tcBorders>
                    <w:top w:val="single" w:sz="4" w:space="0" w:color="auto"/>
                    <w:left w:val="single" w:sz="4" w:space="0" w:color="auto"/>
                    <w:bottom w:val="single" w:sz="4" w:space="0" w:color="auto"/>
                    <w:right w:val="single" w:sz="4" w:space="0" w:color="auto"/>
                  </w:tcBorders>
                  <w:vAlign w:val="center"/>
                </w:tcPr>
                <w:p w:rsidR="008D160B" w:rsidRPr="001E09BB" w:rsidRDefault="008D160B">
                  <w:pPr>
                    <w:spacing w:line="360" w:lineRule="exact"/>
                    <w:jc w:val="center"/>
                    <w:rPr>
                      <w:rFonts w:eastAsia="黑体" w:hAnsi="宋体"/>
                      <w:bCs/>
                      <w:szCs w:val="21"/>
                    </w:rPr>
                  </w:pPr>
                </w:p>
              </w:tc>
            </w:tr>
            <w:tr w:rsidR="008D160B" w:rsidRPr="001E09BB">
              <w:trPr>
                <w:trHeight w:val="301"/>
                <w:jc w:val="center"/>
              </w:trPr>
              <w:tc>
                <w:tcPr>
                  <w:tcW w:w="2314" w:type="dxa"/>
                  <w:tcBorders>
                    <w:top w:val="single" w:sz="4" w:space="0" w:color="auto"/>
                    <w:left w:val="single" w:sz="4" w:space="0" w:color="auto"/>
                    <w:bottom w:val="single" w:sz="4" w:space="0" w:color="auto"/>
                    <w:right w:val="single" w:sz="4" w:space="0" w:color="auto"/>
                  </w:tcBorders>
                  <w:vAlign w:val="center"/>
                </w:tcPr>
                <w:p w:rsidR="008D160B" w:rsidRPr="001E09BB" w:rsidRDefault="008D160B">
                  <w:pPr>
                    <w:spacing w:line="360" w:lineRule="exact"/>
                    <w:rPr>
                      <w:rFonts w:eastAsia="黑体" w:hAnsi="宋体"/>
                      <w:bCs/>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8D160B" w:rsidRPr="001E09BB" w:rsidRDefault="008D160B">
                  <w:pPr>
                    <w:spacing w:line="360" w:lineRule="exact"/>
                    <w:jc w:val="center"/>
                    <w:rPr>
                      <w:rFonts w:eastAsia="黑体" w:hAnsi="宋体"/>
                      <w:bCs/>
                      <w:szCs w:val="21"/>
                    </w:rPr>
                  </w:pPr>
                </w:p>
              </w:tc>
              <w:tc>
                <w:tcPr>
                  <w:tcW w:w="1715" w:type="dxa"/>
                  <w:tcBorders>
                    <w:top w:val="single" w:sz="4" w:space="0" w:color="auto"/>
                    <w:left w:val="single" w:sz="4" w:space="0" w:color="auto"/>
                    <w:bottom w:val="single" w:sz="4" w:space="0" w:color="auto"/>
                    <w:right w:val="single" w:sz="4" w:space="0" w:color="auto"/>
                  </w:tcBorders>
                  <w:vAlign w:val="center"/>
                </w:tcPr>
                <w:p w:rsidR="008D160B" w:rsidRPr="001E09BB" w:rsidRDefault="008D160B">
                  <w:pPr>
                    <w:spacing w:line="360" w:lineRule="exact"/>
                    <w:jc w:val="center"/>
                    <w:rPr>
                      <w:rFonts w:eastAsia="黑体" w:hAnsi="宋体"/>
                      <w:bCs/>
                      <w:szCs w:val="21"/>
                    </w:rPr>
                  </w:pPr>
                </w:p>
              </w:tc>
              <w:tc>
                <w:tcPr>
                  <w:tcW w:w="1715" w:type="dxa"/>
                  <w:tcBorders>
                    <w:top w:val="single" w:sz="4" w:space="0" w:color="auto"/>
                    <w:left w:val="single" w:sz="4" w:space="0" w:color="auto"/>
                    <w:bottom w:val="single" w:sz="4" w:space="0" w:color="auto"/>
                    <w:right w:val="single" w:sz="4" w:space="0" w:color="auto"/>
                  </w:tcBorders>
                  <w:vAlign w:val="center"/>
                </w:tcPr>
                <w:p w:rsidR="008D160B" w:rsidRPr="001E09BB" w:rsidRDefault="008D160B">
                  <w:pPr>
                    <w:spacing w:line="360" w:lineRule="exact"/>
                    <w:jc w:val="center"/>
                    <w:rPr>
                      <w:rFonts w:eastAsia="黑体" w:hAnsi="宋体"/>
                      <w:bCs/>
                      <w:szCs w:val="21"/>
                    </w:rPr>
                  </w:pPr>
                </w:p>
              </w:tc>
              <w:tc>
                <w:tcPr>
                  <w:tcW w:w="1909" w:type="dxa"/>
                  <w:tcBorders>
                    <w:top w:val="single" w:sz="4" w:space="0" w:color="auto"/>
                    <w:left w:val="single" w:sz="4" w:space="0" w:color="auto"/>
                    <w:bottom w:val="single" w:sz="4" w:space="0" w:color="auto"/>
                    <w:right w:val="single" w:sz="4" w:space="0" w:color="auto"/>
                  </w:tcBorders>
                  <w:vAlign w:val="center"/>
                </w:tcPr>
                <w:p w:rsidR="008D160B" w:rsidRPr="001E09BB" w:rsidRDefault="008D160B">
                  <w:pPr>
                    <w:spacing w:line="360" w:lineRule="exact"/>
                    <w:jc w:val="center"/>
                    <w:rPr>
                      <w:rFonts w:eastAsia="黑体" w:hAnsi="宋体"/>
                      <w:bCs/>
                      <w:szCs w:val="21"/>
                    </w:rPr>
                  </w:pPr>
                </w:p>
              </w:tc>
            </w:tr>
            <w:tr w:rsidR="008D160B" w:rsidRPr="001E09BB">
              <w:trPr>
                <w:trHeight w:val="301"/>
                <w:jc w:val="center"/>
              </w:trPr>
              <w:tc>
                <w:tcPr>
                  <w:tcW w:w="2314" w:type="dxa"/>
                  <w:tcBorders>
                    <w:top w:val="single" w:sz="4" w:space="0" w:color="auto"/>
                    <w:left w:val="single" w:sz="4" w:space="0" w:color="auto"/>
                    <w:bottom w:val="single" w:sz="4" w:space="0" w:color="auto"/>
                    <w:right w:val="single" w:sz="4" w:space="0" w:color="auto"/>
                  </w:tcBorders>
                  <w:vAlign w:val="center"/>
                </w:tcPr>
                <w:p w:rsidR="008D160B" w:rsidRPr="001E09BB" w:rsidRDefault="008D160B">
                  <w:pPr>
                    <w:spacing w:line="360" w:lineRule="exact"/>
                    <w:rPr>
                      <w:rFonts w:eastAsia="黑体" w:hAnsi="宋体"/>
                      <w:bCs/>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8D160B" w:rsidRPr="001E09BB" w:rsidRDefault="008D160B">
                  <w:pPr>
                    <w:spacing w:line="360" w:lineRule="exact"/>
                    <w:jc w:val="center"/>
                    <w:rPr>
                      <w:rFonts w:eastAsia="黑体" w:hAnsi="宋体"/>
                      <w:bCs/>
                      <w:szCs w:val="21"/>
                    </w:rPr>
                  </w:pPr>
                </w:p>
              </w:tc>
              <w:tc>
                <w:tcPr>
                  <w:tcW w:w="1715" w:type="dxa"/>
                  <w:tcBorders>
                    <w:top w:val="single" w:sz="4" w:space="0" w:color="auto"/>
                    <w:left w:val="single" w:sz="4" w:space="0" w:color="auto"/>
                    <w:bottom w:val="single" w:sz="4" w:space="0" w:color="auto"/>
                    <w:right w:val="single" w:sz="4" w:space="0" w:color="auto"/>
                  </w:tcBorders>
                  <w:vAlign w:val="center"/>
                </w:tcPr>
                <w:p w:rsidR="008D160B" w:rsidRPr="001E09BB" w:rsidRDefault="008D160B">
                  <w:pPr>
                    <w:spacing w:line="360" w:lineRule="exact"/>
                    <w:jc w:val="center"/>
                    <w:rPr>
                      <w:rFonts w:eastAsia="黑体" w:hAnsi="宋体"/>
                      <w:bCs/>
                      <w:szCs w:val="21"/>
                    </w:rPr>
                  </w:pPr>
                </w:p>
              </w:tc>
              <w:tc>
                <w:tcPr>
                  <w:tcW w:w="1715" w:type="dxa"/>
                  <w:tcBorders>
                    <w:top w:val="single" w:sz="4" w:space="0" w:color="auto"/>
                    <w:left w:val="single" w:sz="4" w:space="0" w:color="auto"/>
                    <w:bottom w:val="single" w:sz="4" w:space="0" w:color="auto"/>
                    <w:right w:val="single" w:sz="4" w:space="0" w:color="auto"/>
                  </w:tcBorders>
                  <w:vAlign w:val="center"/>
                </w:tcPr>
                <w:p w:rsidR="008D160B" w:rsidRPr="001E09BB" w:rsidRDefault="008D160B">
                  <w:pPr>
                    <w:spacing w:line="360" w:lineRule="exact"/>
                    <w:jc w:val="center"/>
                    <w:rPr>
                      <w:rFonts w:eastAsia="黑体" w:hAnsi="宋体"/>
                      <w:bCs/>
                      <w:szCs w:val="21"/>
                    </w:rPr>
                  </w:pPr>
                </w:p>
              </w:tc>
              <w:tc>
                <w:tcPr>
                  <w:tcW w:w="1909" w:type="dxa"/>
                  <w:tcBorders>
                    <w:top w:val="single" w:sz="4" w:space="0" w:color="auto"/>
                    <w:left w:val="single" w:sz="4" w:space="0" w:color="auto"/>
                    <w:bottom w:val="single" w:sz="4" w:space="0" w:color="auto"/>
                    <w:right w:val="single" w:sz="4" w:space="0" w:color="auto"/>
                  </w:tcBorders>
                  <w:vAlign w:val="center"/>
                </w:tcPr>
                <w:p w:rsidR="008D160B" w:rsidRPr="001E09BB" w:rsidRDefault="008D160B">
                  <w:pPr>
                    <w:spacing w:line="360" w:lineRule="exact"/>
                    <w:jc w:val="center"/>
                    <w:rPr>
                      <w:rFonts w:eastAsia="黑体" w:hAnsi="宋体"/>
                      <w:bCs/>
                      <w:szCs w:val="21"/>
                    </w:rPr>
                  </w:pPr>
                </w:p>
              </w:tc>
            </w:tr>
            <w:tr w:rsidR="008D160B" w:rsidRPr="001E09BB">
              <w:trPr>
                <w:trHeight w:val="301"/>
                <w:jc w:val="center"/>
              </w:trPr>
              <w:tc>
                <w:tcPr>
                  <w:tcW w:w="2314" w:type="dxa"/>
                  <w:tcBorders>
                    <w:top w:val="single" w:sz="4" w:space="0" w:color="auto"/>
                    <w:left w:val="single" w:sz="4" w:space="0" w:color="auto"/>
                    <w:bottom w:val="single" w:sz="4" w:space="0" w:color="auto"/>
                    <w:right w:val="single" w:sz="4" w:space="0" w:color="auto"/>
                  </w:tcBorders>
                  <w:vAlign w:val="center"/>
                </w:tcPr>
                <w:p w:rsidR="008D160B" w:rsidRPr="001E09BB" w:rsidRDefault="008D160B">
                  <w:pPr>
                    <w:spacing w:line="360" w:lineRule="exact"/>
                    <w:rPr>
                      <w:rFonts w:eastAsia="黑体" w:hAnsi="宋体"/>
                      <w:bCs/>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8D160B" w:rsidRPr="001E09BB" w:rsidRDefault="008D160B">
                  <w:pPr>
                    <w:spacing w:line="360" w:lineRule="exact"/>
                    <w:jc w:val="center"/>
                    <w:rPr>
                      <w:rFonts w:eastAsia="黑体" w:hAnsi="宋体"/>
                      <w:bCs/>
                      <w:szCs w:val="21"/>
                    </w:rPr>
                  </w:pPr>
                </w:p>
              </w:tc>
              <w:tc>
                <w:tcPr>
                  <w:tcW w:w="1715" w:type="dxa"/>
                  <w:tcBorders>
                    <w:top w:val="single" w:sz="4" w:space="0" w:color="auto"/>
                    <w:left w:val="single" w:sz="4" w:space="0" w:color="auto"/>
                    <w:bottom w:val="single" w:sz="4" w:space="0" w:color="auto"/>
                    <w:right w:val="single" w:sz="4" w:space="0" w:color="auto"/>
                  </w:tcBorders>
                  <w:vAlign w:val="center"/>
                </w:tcPr>
                <w:p w:rsidR="008D160B" w:rsidRPr="001E09BB" w:rsidRDefault="008D160B">
                  <w:pPr>
                    <w:spacing w:line="360" w:lineRule="exact"/>
                    <w:jc w:val="center"/>
                    <w:rPr>
                      <w:rFonts w:eastAsia="黑体" w:hAnsi="宋体"/>
                      <w:bCs/>
                      <w:szCs w:val="21"/>
                    </w:rPr>
                  </w:pPr>
                </w:p>
              </w:tc>
              <w:tc>
                <w:tcPr>
                  <w:tcW w:w="1715" w:type="dxa"/>
                  <w:tcBorders>
                    <w:top w:val="single" w:sz="4" w:space="0" w:color="auto"/>
                    <w:left w:val="single" w:sz="4" w:space="0" w:color="auto"/>
                    <w:bottom w:val="single" w:sz="4" w:space="0" w:color="auto"/>
                    <w:right w:val="single" w:sz="4" w:space="0" w:color="auto"/>
                  </w:tcBorders>
                  <w:vAlign w:val="center"/>
                </w:tcPr>
                <w:p w:rsidR="008D160B" w:rsidRPr="001E09BB" w:rsidRDefault="008D160B">
                  <w:pPr>
                    <w:spacing w:line="360" w:lineRule="exact"/>
                    <w:jc w:val="center"/>
                    <w:rPr>
                      <w:rFonts w:eastAsia="黑体" w:hAnsi="宋体"/>
                      <w:bCs/>
                      <w:szCs w:val="21"/>
                    </w:rPr>
                  </w:pPr>
                </w:p>
              </w:tc>
              <w:tc>
                <w:tcPr>
                  <w:tcW w:w="1909" w:type="dxa"/>
                  <w:tcBorders>
                    <w:top w:val="single" w:sz="4" w:space="0" w:color="auto"/>
                    <w:left w:val="single" w:sz="4" w:space="0" w:color="auto"/>
                    <w:bottom w:val="single" w:sz="4" w:space="0" w:color="auto"/>
                    <w:right w:val="single" w:sz="4" w:space="0" w:color="auto"/>
                  </w:tcBorders>
                  <w:vAlign w:val="center"/>
                </w:tcPr>
                <w:p w:rsidR="008D160B" w:rsidRPr="001E09BB" w:rsidRDefault="008D160B">
                  <w:pPr>
                    <w:spacing w:line="360" w:lineRule="exact"/>
                    <w:jc w:val="center"/>
                    <w:rPr>
                      <w:rFonts w:eastAsia="黑体" w:hAnsi="宋体"/>
                      <w:bCs/>
                      <w:szCs w:val="21"/>
                    </w:rPr>
                  </w:pPr>
                </w:p>
              </w:tc>
            </w:tr>
            <w:tr w:rsidR="008D160B" w:rsidRPr="001E09BB">
              <w:trPr>
                <w:trHeight w:val="316"/>
                <w:jc w:val="center"/>
              </w:trPr>
              <w:tc>
                <w:tcPr>
                  <w:tcW w:w="2314" w:type="dxa"/>
                  <w:tcBorders>
                    <w:top w:val="single" w:sz="4" w:space="0" w:color="auto"/>
                    <w:left w:val="single" w:sz="4" w:space="0" w:color="auto"/>
                    <w:bottom w:val="single" w:sz="4" w:space="0" w:color="auto"/>
                    <w:right w:val="single" w:sz="4" w:space="0" w:color="auto"/>
                  </w:tcBorders>
                  <w:vAlign w:val="center"/>
                </w:tcPr>
                <w:p w:rsidR="008D160B" w:rsidRPr="001E09BB" w:rsidRDefault="008D160B">
                  <w:pPr>
                    <w:spacing w:line="360" w:lineRule="exact"/>
                    <w:rPr>
                      <w:rFonts w:eastAsia="黑体" w:hAnsi="宋体"/>
                      <w:bCs/>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8D160B" w:rsidRPr="001E09BB" w:rsidRDefault="008D160B">
                  <w:pPr>
                    <w:spacing w:line="360" w:lineRule="exact"/>
                    <w:jc w:val="center"/>
                    <w:rPr>
                      <w:rFonts w:eastAsia="黑体" w:hAnsi="宋体"/>
                      <w:bCs/>
                      <w:szCs w:val="21"/>
                    </w:rPr>
                  </w:pPr>
                </w:p>
              </w:tc>
              <w:tc>
                <w:tcPr>
                  <w:tcW w:w="1715" w:type="dxa"/>
                  <w:tcBorders>
                    <w:top w:val="single" w:sz="4" w:space="0" w:color="auto"/>
                    <w:left w:val="single" w:sz="4" w:space="0" w:color="auto"/>
                    <w:bottom w:val="single" w:sz="4" w:space="0" w:color="auto"/>
                    <w:right w:val="single" w:sz="4" w:space="0" w:color="auto"/>
                  </w:tcBorders>
                  <w:vAlign w:val="center"/>
                </w:tcPr>
                <w:p w:rsidR="008D160B" w:rsidRPr="001E09BB" w:rsidRDefault="008D160B">
                  <w:pPr>
                    <w:spacing w:line="360" w:lineRule="exact"/>
                    <w:jc w:val="center"/>
                    <w:rPr>
                      <w:rFonts w:eastAsia="黑体" w:hAnsi="宋体"/>
                      <w:bCs/>
                      <w:szCs w:val="21"/>
                    </w:rPr>
                  </w:pPr>
                </w:p>
              </w:tc>
              <w:tc>
                <w:tcPr>
                  <w:tcW w:w="1715" w:type="dxa"/>
                  <w:tcBorders>
                    <w:top w:val="single" w:sz="4" w:space="0" w:color="auto"/>
                    <w:left w:val="single" w:sz="4" w:space="0" w:color="auto"/>
                    <w:bottom w:val="single" w:sz="4" w:space="0" w:color="auto"/>
                    <w:right w:val="single" w:sz="4" w:space="0" w:color="auto"/>
                  </w:tcBorders>
                  <w:vAlign w:val="center"/>
                </w:tcPr>
                <w:p w:rsidR="008D160B" w:rsidRPr="001E09BB" w:rsidRDefault="008D160B">
                  <w:pPr>
                    <w:spacing w:line="360" w:lineRule="exact"/>
                    <w:jc w:val="center"/>
                    <w:rPr>
                      <w:rFonts w:eastAsia="黑体" w:hAnsi="宋体"/>
                      <w:bCs/>
                      <w:szCs w:val="21"/>
                    </w:rPr>
                  </w:pPr>
                </w:p>
              </w:tc>
              <w:tc>
                <w:tcPr>
                  <w:tcW w:w="1909" w:type="dxa"/>
                  <w:tcBorders>
                    <w:top w:val="single" w:sz="4" w:space="0" w:color="auto"/>
                    <w:left w:val="single" w:sz="4" w:space="0" w:color="auto"/>
                    <w:bottom w:val="single" w:sz="4" w:space="0" w:color="auto"/>
                    <w:right w:val="single" w:sz="4" w:space="0" w:color="auto"/>
                  </w:tcBorders>
                  <w:vAlign w:val="center"/>
                </w:tcPr>
                <w:p w:rsidR="008D160B" w:rsidRPr="001E09BB" w:rsidRDefault="008D160B">
                  <w:pPr>
                    <w:spacing w:line="360" w:lineRule="exact"/>
                    <w:jc w:val="center"/>
                    <w:rPr>
                      <w:rFonts w:eastAsia="黑体" w:hAnsi="宋体"/>
                      <w:bCs/>
                      <w:szCs w:val="21"/>
                    </w:rPr>
                  </w:pPr>
                </w:p>
              </w:tc>
            </w:tr>
          </w:tbl>
          <w:p w:rsidR="008D160B" w:rsidRPr="001E09BB" w:rsidRDefault="008D160B" w:rsidP="001E09BB">
            <w:pPr>
              <w:spacing w:line="420" w:lineRule="exact"/>
              <w:rPr>
                <w:rFonts w:ascii="Arial" w:hAnsi="Arial" w:cs="Arial"/>
                <w:b/>
                <w:bCs/>
                <w:sz w:val="24"/>
                <w:szCs w:val="18"/>
                <w:u w:val="single"/>
              </w:rPr>
            </w:pPr>
            <w:r w:rsidRPr="001E09BB">
              <w:rPr>
                <w:rFonts w:ascii="Arial" w:hAnsi="Arial" w:cs="Arial"/>
                <w:b/>
                <w:bCs/>
                <w:sz w:val="24"/>
                <w:szCs w:val="18"/>
              </w:rPr>
              <w:t xml:space="preserve">   </w:t>
            </w:r>
            <w:r w:rsidRPr="001E09BB">
              <w:rPr>
                <w:rFonts w:ascii="Arial" w:hAnsi="Arial" w:cs="Arial" w:hint="eastAsia"/>
                <w:b/>
                <w:bCs/>
                <w:sz w:val="24"/>
                <w:szCs w:val="18"/>
              </w:rPr>
              <w:t>三、已采取的紧急医学救援措施：</w:t>
            </w:r>
            <w:r w:rsidRPr="001E09BB">
              <w:rPr>
                <w:rFonts w:ascii="Arial" w:hAnsi="Arial" w:cs="Arial"/>
                <w:bCs/>
                <w:sz w:val="24"/>
                <w:szCs w:val="18"/>
                <w:u w:val="single"/>
              </w:rPr>
              <w:t xml:space="preserve">                              </w:t>
            </w:r>
          </w:p>
          <w:p w:rsidR="008D160B" w:rsidRPr="001E09BB" w:rsidRDefault="008D160B" w:rsidP="001E09BB">
            <w:pPr>
              <w:spacing w:line="420" w:lineRule="exact"/>
              <w:rPr>
                <w:rFonts w:ascii="Arial" w:hAnsi="Arial" w:cs="Arial"/>
                <w:bCs/>
                <w:sz w:val="24"/>
                <w:szCs w:val="18"/>
              </w:rPr>
            </w:pPr>
            <w:r w:rsidRPr="001E09BB">
              <w:rPr>
                <w:rFonts w:ascii="Arial" w:hAnsi="Arial" w:cs="Arial"/>
                <w:b/>
                <w:bCs/>
                <w:sz w:val="24"/>
                <w:szCs w:val="18"/>
              </w:rPr>
              <w:t xml:space="preserve">   </w:t>
            </w:r>
            <w:r w:rsidRPr="001E09BB">
              <w:rPr>
                <w:rFonts w:ascii="Arial" w:hAnsi="Arial" w:cs="Arial" w:hint="eastAsia"/>
                <w:b/>
                <w:bCs/>
                <w:sz w:val="24"/>
                <w:szCs w:val="18"/>
              </w:rPr>
              <w:t>四、救援工作是否需要上级支持</w:t>
            </w:r>
            <w:r w:rsidRPr="001E09BB">
              <w:rPr>
                <w:rFonts w:ascii="Arial" w:hAnsi="Arial" w:cs="Arial" w:hint="eastAsia"/>
                <w:bCs/>
                <w:sz w:val="24"/>
                <w:szCs w:val="18"/>
              </w:rPr>
              <w:t>：</w:t>
            </w:r>
            <w:r w:rsidRPr="001E09BB">
              <w:rPr>
                <w:rFonts w:ascii="Arial" w:hAnsi="Arial" w:cs="Arial"/>
                <w:bCs/>
                <w:sz w:val="24"/>
                <w:szCs w:val="18"/>
              </w:rPr>
              <w:t xml:space="preserve"> </w:t>
            </w:r>
            <w:r w:rsidRPr="001E09BB">
              <w:rPr>
                <w:sz w:val="18"/>
                <w:bdr w:val="single" w:sz="4" w:space="0" w:color="auto"/>
              </w:rPr>
              <w:t xml:space="preserve">   </w:t>
            </w:r>
            <w:r w:rsidRPr="001E09BB">
              <w:rPr>
                <w:rFonts w:ascii="Arial" w:hAnsi="Arial" w:cs="Arial" w:hint="eastAsia"/>
                <w:bCs/>
                <w:sz w:val="24"/>
                <w:szCs w:val="18"/>
              </w:rPr>
              <w:t>是</w:t>
            </w:r>
            <w:r w:rsidRPr="001E09BB">
              <w:rPr>
                <w:rFonts w:ascii="Arial" w:hAnsi="Arial" w:cs="Arial"/>
                <w:bCs/>
                <w:sz w:val="24"/>
                <w:szCs w:val="18"/>
              </w:rPr>
              <w:t xml:space="preserve">     </w:t>
            </w:r>
            <w:r w:rsidRPr="001E09BB">
              <w:rPr>
                <w:sz w:val="18"/>
                <w:bdr w:val="single" w:sz="4" w:space="0" w:color="auto"/>
              </w:rPr>
              <w:t xml:space="preserve">   </w:t>
            </w:r>
            <w:r w:rsidRPr="001E09BB">
              <w:rPr>
                <w:rFonts w:ascii="Arial" w:hAnsi="Arial" w:cs="Arial" w:hint="eastAsia"/>
                <w:bCs/>
                <w:sz w:val="24"/>
                <w:szCs w:val="18"/>
              </w:rPr>
              <w:t>否</w:t>
            </w:r>
            <w:r w:rsidRPr="001E09BB">
              <w:rPr>
                <w:rFonts w:ascii="Arial" w:hAnsi="Arial" w:cs="Arial"/>
                <w:bCs/>
                <w:sz w:val="24"/>
                <w:szCs w:val="18"/>
              </w:rPr>
              <w:t xml:space="preserve">  </w:t>
            </w:r>
            <w:r w:rsidRPr="001E09BB">
              <w:rPr>
                <w:rFonts w:ascii="Arial" w:hAnsi="Arial" w:cs="Arial"/>
                <w:bCs/>
                <w:sz w:val="24"/>
                <w:szCs w:val="18"/>
                <w:u w:val="single"/>
              </w:rPr>
              <w:t xml:space="preserve">                       </w:t>
            </w:r>
            <w:r w:rsidRPr="001E09BB">
              <w:rPr>
                <w:rFonts w:ascii="Arial" w:hAnsi="Arial" w:cs="Arial"/>
                <w:bCs/>
                <w:sz w:val="24"/>
                <w:szCs w:val="18"/>
              </w:rPr>
              <w:t xml:space="preserve"> </w:t>
            </w:r>
          </w:p>
          <w:p w:rsidR="008D160B" w:rsidRPr="001E09BB" w:rsidRDefault="008D160B" w:rsidP="001E09BB">
            <w:pPr>
              <w:spacing w:line="420" w:lineRule="exact"/>
              <w:rPr>
                <w:rFonts w:ascii="Arial" w:hAnsi="Arial" w:cs="Arial"/>
                <w:bCs/>
                <w:sz w:val="24"/>
                <w:szCs w:val="18"/>
                <w:u w:val="single"/>
              </w:rPr>
            </w:pPr>
            <w:r w:rsidRPr="001E09BB">
              <w:rPr>
                <w:rFonts w:ascii="Arial" w:hAnsi="Arial" w:cs="Arial"/>
                <w:bCs/>
                <w:sz w:val="24"/>
                <w:szCs w:val="18"/>
              </w:rPr>
              <w:t xml:space="preserve">                              </w:t>
            </w:r>
          </w:p>
        </w:tc>
      </w:tr>
    </w:tbl>
    <w:p w:rsidR="008D160B" w:rsidRDefault="008D160B" w:rsidP="008D160B">
      <w:pPr>
        <w:spacing w:line="360" w:lineRule="exact"/>
        <w:ind w:firstLineChars="200" w:firstLine="31680"/>
        <w:rPr>
          <w:rFonts w:ascii="Times New Roman" w:eastAsia="仿宋_GB2312" w:hAnsi="Times New Roman"/>
          <w:b/>
          <w:sz w:val="24"/>
        </w:rPr>
      </w:pPr>
      <w:r>
        <w:rPr>
          <w:rFonts w:ascii="Times New Roman" w:eastAsia="仿宋_GB2312" w:hAnsi="Times New Roman" w:hint="eastAsia"/>
          <w:b/>
          <w:sz w:val="24"/>
        </w:rPr>
        <w:t>填报单位：</w:t>
      </w:r>
      <w:r>
        <w:rPr>
          <w:rFonts w:ascii="Times New Roman" w:eastAsia="仿宋_GB2312" w:hAnsi="Times New Roman"/>
          <w:b/>
          <w:sz w:val="24"/>
        </w:rPr>
        <w:t xml:space="preserve">                </w:t>
      </w:r>
      <w:r>
        <w:rPr>
          <w:rFonts w:ascii="Times New Roman" w:eastAsia="仿宋_GB2312" w:hAnsi="Times New Roman" w:hint="eastAsia"/>
          <w:b/>
          <w:sz w:val="24"/>
        </w:rPr>
        <w:t>填表人：</w:t>
      </w:r>
      <w:r>
        <w:rPr>
          <w:rFonts w:ascii="Times New Roman" w:eastAsia="仿宋_GB2312" w:hAnsi="Times New Roman"/>
          <w:b/>
          <w:sz w:val="24"/>
        </w:rPr>
        <w:t xml:space="preserve">                </w:t>
      </w:r>
      <w:r>
        <w:rPr>
          <w:rFonts w:ascii="Times New Roman" w:eastAsia="仿宋_GB2312" w:hAnsi="Times New Roman" w:hint="eastAsia"/>
          <w:b/>
          <w:sz w:val="24"/>
        </w:rPr>
        <w:t>联系电话：</w:t>
      </w:r>
    </w:p>
    <w:p w:rsidR="008D160B" w:rsidRDefault="008D160B">
      <w:pPr>
        <w:spacing w:before="206" w:line="600" w:lineRule="exact"/>
        <w:jc w:val="center"/>
        <w:rPr>
          <w:rFonts w:ascii="方正小标宋简体" w:eastAsia="方正小标宋简体" w:hAnsi="Times New Roman"/>
          <w:position w:val="20"/>
          <w:sz w:val="36"/>
          <w:szCs w:val="36"/>
        </w:rPr>
      </w:pPr>
      <w:r>
        <w:rPr>
          <w:rFonts w:ascii="方正小标宋简体" w:eastAsia="方正小标宋简体" w:hAnsi="Times New Roman" w:hint="eastAsia"/>
          <w:position w:val="20"/>
          <w:sz w:val="36"/>
          <w:szCs w:val="36"/>
        </w:rPr>
        <w:t>×市（县</w:t>
      </w:r>
      <w:r>
        <w:rPr>
          <w:rFonts w:ascii="方正小标宋简体" w:eastAsia="方正小标宋简体" w:hAnsi="Times New Roman"/>
          <w:position w:val="20"/>
          <w:sz w:val="36"/>
          <w:szCs w:val="36"/>
        </w:rPr>
        <w:t>)</w:t>
      </w:r>
      <w:r>
        <w:rPr>
          <w:rFonts w:ascii="方正小标宋简体" w:eastAsia="方正小标宋简体" w:hAnsi="Times New Roman" w:hint="eastAsia"/>
          <w:position w:val="20"/>
          <w:sz w:val="36"/>
          <w:szCs w:val="36"/>
        </w:rPr>
        <w:t>×事件医疗卫生救援情况报告</w:t>
      </w:r>
    </w:p>
    <w:p w:rsidR="008D160B" w:rsidRDefault="008D160B">
      <w:pPr>
        <w:spacing w:before="206" w:line="560" w:lineRule="exact"/>
        <w:jc w:val="center"/>
        <w:rPr>
          <w:rFonts w:ascii="仿宋_GB2312" w:eastAsia="仿宋_GB2312" w:hAnsi="Times New Roman"/>
          <w:b/>
          <w:position w:val="20"/>
          <w:sz w:val="32"/>
          <w:szCs w:val="32"/>
        </w:rPr>
      </w:pPr>
      <w:r>
        <w:rPr>
          <w:rFonts w:ascii="仿宋_GB2312" w:eastAsia="仿宋_GB2312" w:hAnsi="Times New Roman" w:hint="eastAsia"/>
          <w:b/>
          <w:position w:val="20"/>
          <w:sz w:val="32"/>
          <w:szCs w:val="32"/>
        </w:rPr>
        <w:t>（初报</w:t>
      </w:r>
      <w:r>
        <w:rPr>
          <w:rFonts w:ascii="仿宋_GB2312" w:eastAsia="仿宋_GB2312" w:hAnsi="Times New Roman"/>
          <w:b/>
          <w:position w:val="20"/>
          <w:sz w:val="32"/>
          <w:szCs w:val="32"/>
        </w:rPr>
        <w:t>/</w:t>
      </w:r>
      <w:r>
        <w:rPr>
          <w:rFonts w:ascii="仿宋_GB2312" w:eastAsia="仿宋_GB2312" w:hAnsi="Times New Roman" w:hint="eastAsia"/>
          <w:b/>
          <w:position w:val="20"/>
          <w:sz w:val="32"/>
          <w:szCs w:val="32"/>
        </w:rPr>
        <w:t>续报</w:t>
      </w:r>
      <w:r>
        <w:rPr>
          <w:rFonts w:ascii="仿宋_GB2312" w:eastAsia="仿宋_GB2312" w:hAnsi="Times New Roman"/>
          <w:b/>
          <w:position w:val="20"/>
          <w:sz w:val="32"/>
          <w:szCs w:val="32"/>
        </w:rPr>
        <w:t>)</w:t>
      </w:r>
    </w:p>
    <w:p w:rsidR="008D160B" w:rsidRDefault="008D160B" w:rsidP="00FC1BC1">
      <w:pPr>
        <w:spacing w:before="94" w:line="560" w:lineRule="exact"/>
        <w:ind w:firstLineChars="200" w:firstLine="31680"/>
        <w:jc w:val="center"/>
        <w:rPr>
          <w:rFonts w:ascii="方正小标宋简体" w:eastAsia="方正小标宋简体" w:hAnsi="Times New Roman"/>
          <w:sz w:val="36"/>
          <w:szCs w:val="36"/>
        </w:rPr>
      </w:pPr>
    </w:p>
    <w:p w:rsidR="008D160B" w:rsidRDefault="008D160B">
      <w:pPr>
        <w:widowControl/>
        <w:adjustRightInd w:val="0"/>
        <w:snapToGrid w:val="0"/>
        <w:spacing w:line="560" w:lineRule="exact"/>
        <w:ind w:firstLine="66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Ｘ年Ｘ月Ｘ日Ｘ时Ｘ分，Ｘ市Ｘ县（市、区）Ｘ地点或单位发生一起Ｘ事件，县</w:t>
      </w:r>
      <w:r>
        <w:rPr>
          <w:rFonts w:ascii="仿宋_GB2312" w:eastAsia="仿宋_GB2312" w:hAnsi="仿宋_GB2312" w:cs="仿宋_GB2312"/>
          <w:kern w:val="0"/>
          <w:sz w:val="32"/>
          <w:szCs w:val="32"/>
        </w:rPr>
        <w:t>120</w:t>
      </w:r>
      <w:r>
        <w:rPr>
          <w:rFonts w:ascii="仿宋_GB2312" w:eastAsia="仿宋_GB2312" w:hAnsi="仿宋_GB2312" w:cs="仿宋_GB2312" w:hint="eastAsia"/>
          <w:kern w:val="0"/>
          <w:sz w:val="32"/>
          <w:szCs w:val="32"/>
        </w:rPr>
        <w:t>指挥中心调派Ｘ辆救护车参与现场救援，现场累计抢救Ｘ名伤员（主要伤情为……，其中危重Ｘ人，重症Ｘ人，轻症Ｘ人）。所有伤员已转运至相关医疗机构，具体分布为：Ｘ医院Ｘ人（其中危重Ｘ人，重症Ｘ人，轻症Ｘ人）、Ｘ医院Ｘ人……。截至目前，</w:t>
      </w:r>
      <w:r>
        <w:rPr>
          <w:rFonts w:ascii="仿宋_GB2312" w:eastAsia="仿宋_GB2312" w:hAnsi="仿宋_GB2312" w:cs="仿宋_GB2312" w:hint="eastAsia"/>
          <w:kern w:val="0"/>
          <w:sz w:val="32"/>
          <w:szCs w:val="32"/>
          <w:u w:val="single"/>
        </w:rPr>
        <w:t>抢救无效死亡Ｘ人，已出院Ｘ人（续报可用）</w:t>
      </w:r>
      <w:r>
        <w:rPr>
          <w:rFonts w:ascii="仿宋_GB2312" w:eastAsia="仿宋_GB2312" w:hAnsi="仿宋_GB2312" w:cs="仿宋_GB2312" w:hint="eastAsia"/>
          <w:kern w:val="0"/>
          <w:sz w:val="32"/>
          <w:szCs w:val="32"/>
        </w:rPr>
        <w:t>，在院Ｘ名伤员病情平稳（或Ｘ人病情危重，随时有生命危险，其他Ｘ人病情稳定），暂不需要上级专家支援（或急需增派省级</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市级Ｘ专业专家Ｘ人支援）。</w:t>
      </w:r>
    </w:p>
    <w:p w:rsidR="008D160B" w:rsidRDefault="008D160B">
      <w:pPr>
        <w:widowControl/>
        <w:adjustRightInd w:val="0"/>
        <w:snapToGrid w:val="0"/>
        <w:spacing w:line="560" w:lineRule="exact"/>
        <w:ind w:firstLine="66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我县卫健体委接报后，……（简要写出已采取的紧急医学救援工作措施）。后续情况，及时续报。</w:t>
      </w:r>
    </w:p>
    <w:p w:rsidR="008D160B" w:rsidRDefault="008D160B">
      <w:pPr>
        <w:widowControl/>
        <w:adjustRightInd w:val="0"/>
        <w:snapToGrid w:val="0"/>
        <w:spacing w:line="560" w:lineRule="exact"/>
        <w:rPr>
          <w:rFonts w:ascii="仿宋_GB2312" w:eastAsia="仿宋_GB2312" w:hAnsi="仿宋_GB2312" w:cs="仿宋_GB2312"/>
          <w:b/>
          <w:kern w:val="0"/>
          <w:sz w:val="32"/>
          <w:szCs w:val="32"/>
        </w:rPr>
      </w:pPr>
    </w:p>
    <w:p w:rsidR="008D160B" w:rsidRDefault="008D160B">
      <w:pPr>
        <w:widowControl/>
        <w:adjustRightInd w:val="0"/>
        <w:snapToGrid w:val="0"/>
        <w:spacing w:line="560" w:lineRule="exac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附件：ＸＸ事件伤病员院内救治情况统计表</w:t>
      </w:r>
    </w:p>
    <w:p w:rsidR="008D160B" w:rsidRDefault="008D160B">
      <w:pPr>
        <w:widowControl/>
        <w:adjustRightInd w:val="0"/>
        <w:snapToGrid w:val="0"/>
        <w:spacing w:line="560" w:lineRule="exact"/>
        <w:rPr>
          <w:rFonts w:ascii="仿宋_GB2312" w:eastAsia="仿宋_GB2312" w:hAnsi="仿宋_GB2312" w:cs="仿宋_GB2312"/>
          <w:b/>
          <w:kern w:val="0"/>
          <w:sz w:val="32"/>
          <w:szCs w:val="32"/>
        </w:rPr>
      </w:pPr>
    </w:p>
    <w:p w:rsidR="008D160B" w:rsidRDefault="008D160B">
      <w:pPr>
        <w:widowControl/>
        <w:adjustRightInd w:val="0"/>
        <w:snapToGrid w:val="0"/>
        <w:spacing w:line="560" w:lineRule="exact"/>
        <w:ind w:firstLine="66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ＸＸ县卫健体委</w:t>
      </w:r>
    </w:p>
    <w:p w:rsidR="008D160B" w:rsidRDefault="008D160B">
      <w:pPr>
        <w:widowControl/>
        <w:adjustRightInd w:val="0"/>
        <w:snapToGrid w:val="0"/>
        <w:spacing w:line="560" w:lineRule="exact"/>
        <w:ind w:firstLine="66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Ｘ年Ｘ月Ｘ日Ｘ时Ｘ分</w:t>
      </w:r>
    </w:p>
    <w:p w:rsidR="008D160B" w:rsidRDefault="008D160B">
      <w:pPr>
        <w:widowControl/>
        <w:adjustRightInd w:val="0"/>
        <w:snapToGrid w:val="0"/>
        <w:spacing w:line="560" w:lineRule="exact"/>
        <w:ind w:firstLine="660"/>
        <w:rPr>
          <w:rFonts w:ascii="仿宋_GB2312" w:eastAsia="仿宋_GB2312" w:hAnsi="仿宋_GB2312" w:cs="仿宋_GB2312"/>
          <w:kern w:val="0"/>
          <w:sz w:val="32"/>
          <w:szCs w:val="32"/>
        </w:rPr>
      </w:pPr>
    </w:p>
    <w:p w:rsidR="008D160B" w:rsidRDefault="008D160B">
      <w:pPr>
        <w:widowControl/>
        <w:adjustRightInd w:val="0"/>
        <w:snapToGrid w:val="0"/>
        <w:spacing w:line="560" w:lineRule="exact"/>
        <w:ind w:firstLine="66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注：ＸＸ事件紧急医学救援情况终结报告，内容应包括伤员院内死亡、出院人数等转归情况、紧急医疗救援工作总体情况、问题与经验教训、改进措施和建议等。）</w:t>
      </w:r>
    </w:p>
    <w:p w:rsidR="008D160B" w:rsidRDefault="008D160B">
      <w:pPr>
        <w:widowControl/>
        <w:shd w:val="clear" w:color="auto" w:fill="FFFFFF"/>
        <w:spacing w:before="100" w:beforeAutospacing="1" w:after="100" w:afterAutospacing="1" w:line="240" w:lineRule="atLeast"/>
        <w:jc w:val="center"/>
        <w:rPr>
          <w:rFonts w:ascii="方正小标宋简体" w:eastAsia="方正小标宋简体" w:cs="宋体"/>
          <w:kern w:val="0"/>
          <w:sz w:val="24"/>
        </w:rPr>
      </w:pPr>
      <w:r>
        <w:rPr>
          <w:rFonts w:ascii="方正小标宋简体" w:eastAsia="方正小标宋简体" w:hAnsi="仿宋_GB2312" w:cs="仿宋_GB2312" w:hint="eastAsia"/>
          <w:kern w:val="0"/>
          <w:sz w:val="32"/>
          <w:szCs w:val="32"/>
        </w:rPr>
        <w:t>ＸＸ</w:t>
      </w:r>
      <w:r>
        <w:rPr>
          <w:rFonts w:ascii="方正小标宋简体" w:eastAsia="方正小标宋简体" w:hAnsi="黑体" w:hint="eastAsia"/>
          <w:bCs/>
          <w:sz w:val="32"/>
          <w:szCs w:val="32"/>
        </w:rPr>
        <w:t>事件伤病员院内救治情况统计表（日报用）</w:t>
      </w:r>
    </w:p>
    <w:p w:rsidR="008D160B" w:rsidRDefault="008D160B">
      <w:pPr>
        <w:spacing w:line="480" w:lineRule="exact"/>
        <w:ind w:firstLine="658"/>
        <w:rPr>
          <w:rFonts w:ascii="宋体" w:cs="宋体"/>
          <w:kern w:val="0"/>
          <w:sz w:val="24"/>
        </w:rPr>
      </w:pPr>
      <w:r>
        <w:rPr>
          <w:rFonts w:ascii="宋体" w:hAnsi="宋体" w:cs="宋体" w:hint="eastAsia"/>
          <w:kern w:val="0"/>
          <w:sz w:val="24"/>
        </w:rPr>
        <w:t xml:space="preserve">　　　　　　　　　　　　　　　　　　　　　　　　　　</w:t>
      </w:r>
    </w:p>
    <w:p w:rsidR="008D160B" w:rsidRDefault="008D160B" w:rsidP="00FC1BC1">
      <w:pPr>
        <w:spacing w:line="480" w:lineRule="exact"/>
        <w:ind w:firstLineChars="200" w:firstLine="31680"/>
        <w:rPr>
          <w:rFonts w:ascii="仿宋_GB2312" w:eastAsia="仿宋_GB2312" w:hAnsi="宋体"/>
          <w:sz w:val="24"/>
        </w:rPr>
      </w:pPr>
      <w:r>
        <w:rPr>
          <w:rFonts w:ascii="仿宋_GB2312" w:eastAsia="仿宋_GB2312" w:hAnsi="宋体" w:hint="eastAsia"/>
          <w:sz w:val="24"/>
        </w:rPr>
        <w:t>报告单位：</w:t>
      </w:r>
      <w:r>
        <w:rPr>
          <w:rFonts w:ascii="仿宋_GB2312" w:eastAsia="仿宋_GB2312" w:hAnsi="宋体"/>
          <w:sz w:val="24"/>
        </w:rPr>
        <w:t>XX</w:t>
      </w:r>
      <w:r>
        <w:rPr>
          <w:rFonts w:ascii="仿宋_GB2312" w:eastAsia="仿宋_GB2312" w:hAnsi="宋体" w:hint="eastAsia"/>
          <w:sz w:val="24"/>
        </w:rPr>
        <w:t>卫健体委</w:t>
      </w:r>
      <w:r>
        <w:rPr>
          <w:rFonts w:ascii="仿宋_GB2312" w:eastAsia="仿宋_GB2312" w:hAnsi="宋体"/>
          <w:sz w:val="24"/>
        </w:rPr>
        <w:t xml:space="preserve">   </w:t>
      </w:r>
      <w:r>
        <w:rPr>
          <w:rFonts w:ascii="仿宋_GB2312" w:eastAsia="仿宋_GB2312" w:hAnsi="宋体" w:hint="eastAsia"/>
          <w:sz w:val="24"/>
        </w:rPr>
        <w:t>报告人：</w:t>
      </w:r>
      <w:r>
        <w:rPr>
          <w:rFonts w:ascii="仿宋_GB2312" w:eastAsia="仿宋_GB2312" w:hAnsi="宋体"/>
          <w:sz w:val="24"/>
        </w:rPr>
        <w:t xml:space="preserve">XX   </w:t>
      </w:r>
      <w:r>
        <w:rPr>
          <w:rFonts w:ascii="仿宋_GB2312" w:eastAsia="仿宋_GB2312" w:hAnsi="宋体" w:hint="eastAsia"/>
          <w:sz w:val="24"/>
        </w:rPr>
        <w:t>联系电话：</w:t>
      </w:r>
      <w:r>
        <w:rPr>
          <w:rFonts w:ascii="仿宋_GB2312" w:eastAsia="仿宋_GB2312" w:hAnsi="宋体"/>
          <w:sz w:val="24"/>
        </w:rPr>
        <w:t>XX</w:t>
      </w:r>
    </w:p>
    <w:p w:rsidR="008D160B" w:rsidRDefault="008D160B" w:rsidP="00FC1BC1">
      <w:pPr>
        <w:spacing w:line="480" w:lineRule="exact"/>
        <w:ind w:firstLineChars="200" w:firstLine="31680"/>
        <w:rPr>
          <w:rFonts w:ascii="仿宋_GB2312" w:eastAsia="仿宋_GB2312" w:hAnsi="宋体"/>
          <w:sz w:val="24"/>
        </w:rPr>
      </w:pPr>
      <w:r>
        <w:rPr>
          <w:rFonts w:ascii="仿宋_GB2312" w:eastAsia="仿宋_GB2312" w:hAnsi="宋体" w:hint="eastAsia"/>
          <w:sz w:val="24"/>
        </w:rPr>
        <w:t>截止时间：</w:t>
      </w:r>
      <w:r>
        <w:rPr>
          <w:rFonts w:ascii="仿宋_GB2312" w:eastAsia="仿宋_GB2312" w:hAnsi="宋体"/>
          <w:sz w:val="24"/>
        </w:rPr>
        <w:t>X</w:t>
      </w:r>
      <w:r>
        <w:rPr>
          <w:rFonts w:ascii="仿宋_GB2312" w:eastAsia="仿宋_GB2312" w:hAnsi="宋体" w:hint="eastAsia"/>
          <w:sz w:val="24"/>
        </w:rPr>
        <w:t>年</w:t>
      </w:r>
      <w:r>
        <w:rPr>
          <w:rFonts w:ascii="仿宋_GB2312" w:eastAsia="仿宋_GB2312" w:hAnsi="宋体"/>
          <w:sz w:val="24"/>
        </w:rPr>
        <w:t>X</w:t>
      </w:r>
      <w:r>
        <w:rPr>
          <w:rFonts w:ascii="仿宋_GB2312" w:eastAsia="仿宋_GB2312" w:hAnsi="宋体" w:hint="eastAsia"/>
          <w:sz w:val="24"/>
        </w:rPr>
        <w:t>月</w:t>
      </w:r>
      <w:r>
        <w:rPr>
          <w:rFonts w:ascii="仿宋_GB2312" w:eastAsia="仿宋_GB2312" w:hAnsi="宋体"/>
          <w:sz w:val="24"/>
        </w:rPr>
        <w:t>X</w:t>
      </w:r>
      <w:r>
        <w:rPr>
          <w:rFonts w:ascii="仿宋_GB2312" w:eastAsia="仿宋_GB2312" w:hAnsi="宋体" w:hint="eastAsia"/>
          <w:sz w:val="24"/>
        </w:rPr>
        <w:t>日</w:t>
      </w:r>
      <w:r>
        <w:rPr>
          <w:rFonts w:ascii="仿宋_GB2312" w:eastAsia="仿宋_GB2312" w:hAnsi="宋体"/>
          <w:sz w:val="24"/>
        </w:rPr>
        <w:t>X</w:t>
      </w:r>
      <w:r>
        <w:rPr>
          <w:rFonts w:ascii="仿宋_GB2312" w:eastAsia="仿宋_GB2312" w:hAnsi="宋体" w:hint="eastAsia"/>
          <w:sz w:val="24"/>
        </w:rPr>
        <w:t>时</w:t>
      </w:r>
      <w:r>
        <w:rPr>
          <w:rFonts w:ascii="仿宋_GB2312" w:eastAsia="仿宋_GB2312" w:hAnsi="宋体"/>
          <w:sz w:val="24"/>
        </w:rPr>
        <w:t xml:space="preserve">                 </w:t>
      </w:r>
      <w:r>
        <w:rPr>
          <w:rFonts w:ascii="仿宋_GB2312" w:eastAsia="仿宋_GB2312" w:hAnsi="宋体" w:hint="eastAsia"/>
          <w:sz w:val="24"/>
        </w:rPr>
        <w:t>（统计单位：人数）</w:t>
      </w:r>
    </w:p>
    <w:tbl>
      <w:tblPr>
        <w:tblW w:w="8965"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0A0"/>
      </w:tblPr>
      <w:tblGrid>
        <w:gridCol w:w="1292"/>
        <w:gridCol w:w="743"/>
        <w:gridCol w:w="840"/>
        <w:gridCol w:w="630"/>
        <w:gridCol w:w="630"/>
        <w:gridCol w:w="973"/>
        <w:gridCol w:w="812"/>
        <w:gridCol w:w="973"/>
        <w:gridCol w:w="973"/>
        <w:gridCol w:w="1099"/>
      </w:tblGrid>
      <w:tr w:rsidR="008D160B" w:rsidRPr="001E09BB">
        <w:trPr>
          <w:trHeight w:val="405"/>
          <w:jc w:val="center"/>
        </w:trPr>
        <w:tc>
          <w:tcPr>
            <w:tcW w:w="1292"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center"/>
              <w:rPr>
                <w:rFonts w:ascii="宋体" w:cs="宋体"/>
                <w:b/>
                <w:bCs/>
                <w:kern w:val="0"/>
                <w:sz w:val="24"/>
              </w:rPr>
            </w:pPr>
            <w:r w:rsidRPr="001E09BB">
              <w:rPr>
                <w:rFonts w:ascii="宋体" w:hAnsi="宋体" w:cs="宋体" w:hint="eastAsia"/>
                <w:b/>
                <w:bCs/>
                <w:kern w:val="0"/>
                <w:sz w:val="24"/>
              </w:rPr>
              <w:t>医院名称</w:t>
            </w:r>
          </w:p>
        </w:tc>
        <w:tc>
          <w:tcPr>
            <w:tcW w:w="2843" w:type="dxa"/>
            <w:gridSpan w:val="4"/>
            <w:tcBorders>
              <w:top w:val="single" w:sz="4" w:space="0" w:color="auto"/>
              <w:left w:val="nil"/>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center"/>
              <w:rPr>
                <w:rFonts w:ascii="宋体" w:cs="宋体"/>
                <w:kern w:val="0"/>
                <w:sz w:val="24"/>
              </w:rPr>
            </w:pPr>
            <w:r w:rsidRPr="001E09BB">
              <w:rPr>
                <w:rFonts w:ascii="宋体" w:hAnsi="宋体" w:cs="宋体" w:hint="eastAsia"/>
                <w:b/>
                <w:bCs/>
                <w:kern w:val="0"/>
                <w:sz w:val="24"/>
              </w:rPr>
              <w:t>现住院</w:t>
            </w:r>
          </w:p>
        </w:tc>
        <w:tc>
          <w:tcPr>
            <w:tcW w:w="973" w:type="dxa"/>
            <w:vMerge w:val="restart"/>
            <w:tcBorders>
              <w:top w:val="single" w:sz="4" w:space="0" w:color="auto"/>
              <w:left w:val="nil"/>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center"/>
              <w:rPr>
                <w:rFonts w:ascii="宋体" w:cs="宋体"/>
                <w:kern w:val="0"/>
                <w:sz w:val="24"/>
              </w:rPr>
            </w:pPr>
            <w:r w:rsidRPr="001E09BB">
              <w:rPr>
                <w:rFonts w:ascii="宋体" w:hAnsi="宋体" w:cs="宋体" w:hint="eastAsia"/>
                <w:b/>
                <w:bCs/>
                <w:kern w:val="0"/>
                <w:sz w:val="24"/>
              </w:rPr>
              <w:t>已出院</w:t>
            </w:r>
          </w:p>
        </w:tc>
        <w:tc>
          <w:tcPr>
            <w:tcW w:w="812" w:type="dxa"/>
            <w:vMerge w:val="restart"/>
            <w:tcBorders>
              <w:top w:val="single" w:sz="4" w:space="0" w:color="auto"/>
              <w:left w:val="nil"/>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center"/>
              <w:rPr>
                <w:rFonts w:ascii="宋体" w:cs="宋体"/>
                <w:kern w:val="0"/>
                <w:sz w:val="24"/>
              </w:rPr>
            </w:pPr>
            <w:r w:rsidRPr="001E09BB">
              <w:rPr>
                <w:rFonts w:ascii="宋体" w:hAnsi="宋体" w:cs="宋体" w:hint="eastAsia"/>
                <w:b/>
                <w:bCs/>
                <w:kern w:val="0"/>
                <w:sz w:val="24"/>
              </w:rPr>
              <w:t>已转出</w:t>
            </w:r>
          </w:p>
        </w:tc>
        <w:tc>
          <w:tcPr>
            <w:tcW w:w="973" w:type="dxa"/>
            <w:vMerge w:val="restart"/>
            <w:tcBorders>
              <w:top w:val="single" w:sz="4" w:space="0" w:color="auto"/>
              <w:left w:val="nil"/>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center"/>
              <w:rPr>
                <w:rFonts w:ascii="宋体" w:cs="宋体"/>
                <w:kern w:val="0"/>
                <w:sz w:val="24"/>
              </w:rPr>
            </w:pPr>
            <w:r w:rsidRPr="001E09BB">
              <w:rPr>
                <w:rFonts w:ascii="宋体" w:hAnsi="宋体" w:cs="宋体" w:hint="eastAsia"/>
                <w:b/>
                <w:bCs/>
                <w:kern w:val="0"/>
                <w:sz w:val="24"/>
              </w:rPr>
              <w:t>累计住院</w:t>
            </w:r>
          </w:p>
        </w:tc>
        <w:tc>
          <w:tcPr>
            <w:tcW w:w="973" w:type="dxa"/>
            <w:vMerge w:val="restart"/>
            <w:tcBorders>
              <w:top w:val="single" w:sz="4" w:space="0" w:color="auto"/>
              <w:left w:val="nil"/>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center"/>
              <w:rPr>
                <w:rFonts w:ascii="宋体" w:cs="宋体"/>
                <w:kern w:val="0"/>
                <w:sz w:val="24"/>
              </w:rPr>
            </w:pPr>
            <w:r w:rsidRPr="001E09BB">
              <w:rPr>
                <w:rFonts w:ascii="宋体" w:hAnsi="宋体" w:cs="宋体" w:hint="eastAsia"/>
                <w:b/>
                <w:bCs/>
                <w:kern w:val="0"/>
                <w:sz w:val="24"/>
              </w:rPr>
              <w:t>当日门诊治疗</w:t>
            </w:r>
          </w:p>
        </w:tc>
        <w:tc>
          <w:tcPr>
            <w:tcW w:w="1099" w:type="dxa"/>
            <w:vMerge w:val="restart"/>
            <w:tcBorders>
              <w:top w:val="single" w:sz="4" w:space="0" w:color="auto"/>
              <w:left w:val="nil"/>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center"/>
              <w:rPr>
                <w:rFonts w:ascii="宋体" w:cs="宋体"/>
                <w:kern w:val="0"/>
                <w:sz w:val="24"/>
              </w:rPr>
            </w:pPr>
            <w:r w:rsidRPr="001E09BB">
              <w:rPr>
                <w:rFonts w:ascii="宋体" w:hAnsi="宋体" w:cs="宋体" w:hint="eastAsia"/>
                <w:b/>
                <w:bCs/>
                <w:kern w:val="0"/>
                <w:sz w:val="24"/>
              </w:rPr>
              <w:t>累计门诊治疗</w:t>
            </w:r>
          </w:p>
        </w:tc>
      </w:tr>
      <w:tr w:rsidR="008D160B" w:rsidRPr="001E09BB">
        <w:trPr>
          <w:trHeight w:val="405"/>
          <w:jc w:val="center"/>
        </w:trPr>
        <w:tc>
          <w:tcPr>
            <w:tcW w:w="129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D160B" w:rsidRPr="001E09BB" w:rsidRDefault="008D160B">
            <w:pPr>
              <w:widowControl/>
              <w:jc w:val="left"/>
              <w:rPr>
                <w:rFonts w:ascii="宋体" w:cs="宋体"/>
                <w:kern w:val="0"/>
                <w:sz w:val="24"/>
              </w:rPr>
            </w:pPr>
          </w:p>
        </w:tc>
        <w:tc>
          <w:tcPr>
            <w:tcW w:w="743" w:type="dxa"/>
            <w:tcBorders>
              <w:top w:val="nil"/>
              <w:left w:val="nil"/>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center"/>
              <w:rPr>
                <w:rFonts w:ascii="宋体" w:cs="宋体"/>
                <w:kern w:val="0"/>
                <w:sz w:val="24"/>
              </w:rPr>
            </w:pPr>
            <w:r w:rsidRPr="001E09BB">
              <w:rPr>
                <w:rFonts w:ascii="宋体" w:hAnsi="宋体" w:cs="宋体" w:hint="eastAsia"/>
                <w:b/>
                <w:bCs/>
                <w:kern w:val="0"/>
                <w:sz w:val="24"/>
              </w:rPr>
              <w:t>小计</w:t>
            </w:r>
          </w:p>
        </w:tc>
        <w:tc>
          <w:tcPr>
            <w:tcW w:w="840" w:type="dxa"/>
            <w:tcBorders>
              <w:top w:val="nil"/>
              <w:left w:val="nil"/>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center"/>
              <w:rPr>
                <w:rFonts w:ascii="宋体" w:cs="宋体"/>
                <w:kern w:val="0"/>
                <w:sz w:val="24"/>
              </w:rPr>
            </w:pPr>
            <w:r w:rsidRPr="001E09BB">
              <w:rPr>
                <w:rFonts w:ascii="宋体" w:hAnsi="宋体" w:cs="宋体" w:hint="eastAsia"/>
                <w:b/>
                <w:bCs/>
                <w:kern w:val="0"/>
                <w:sz w:val="24"/>
              </w:rPr>
              <w:t>危重</w:t>
            </w:r>
          </w:p>
        </w:tc>
        <w:tc>
          <w:tcPr>
            <w:tcW w:w="630" w:type="dxa"/>
            <w:tcBorders>
              <w:top w:val="nil"/>
              <w:left w:val="nil"/>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center"/>
              <w:rPr>
                <w:rFonts w:ascii="宋体" w:cs="宋体"/>
                <w:kern w:val="0"/>
                <w:sz w:val="24"/>
              </w:rPr>
            </w:pPr>
            <w:r w:rsidRPr="001E09BB">
              <w:rPr>
                <w:rFonts w:ascii="宋体" w:hAnsi="宋体" w:cs="宋体" w:hint="eastAsia"/>
                <w:b/>
                <w:bCs/>
                <w:kern w:val="0"/>
                <w:sz w:val="24"/>
              </w:rPr>
              <w:t>重</w:t>
            </w:r>
          </w:p>
        </w:tc>
        <w:tc>
          <w:tcPr>
            <w:tcW w:w="630" w:type="dxa"/>
            <w:tcBorders>
              <w:top w:val="nil"/>
              <w:left w:val="nil"/>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center"/>
              <w:rPr>
                <w:rFonts w:ascii="宋体" w:cs="宋体"/>
                <w:kern w:val="0"/>
                <w:sz w:val="24"/>
              </w:rPr>
            </w:pPr>
            <w:r w:rsidRPr="001E09BB">
              <w:rPr>
                <w:rFonts w:ascii="宋体" w:hAnsi="宋体" w:cs="宋体" w:hint="eastAsia"/>
                <w:b/>
                <w:bCs/>
                <w:kern w:val="0"/>
                <w:sz w:val="24"/>
              </w:rPr>
              <w:t>轻</w:t>
            </w:r>
          </w:p>
        </w:tc>
        <w:tc>
          <w:tcPr>
            <w:tcW w:w="0" w:type="auto"/>
            <w:vMerge/>
            <w:tcBorders>
              <w:top w:val="single" w:sz="4" w:space="0" w:color="auto"/>
              <w:left w:val="nil"/>
              <w:bottom w:val="single" w:sz="4" w:space="0" w:color="auto"/>
              <w:right w:val="single" w:sz="4" w:space="0" w:color="auto"/>
            </w:tcBorders>
            <w:shd w:val="clear" w:color="auto" w:fill="FFFFFF"/>
            <w:vAlign w:val="center"/>
          </w:tcPr>
          <w:p w:rsidR="008D160B" w:rsidRPr="001E09BB" w:rsidRDefault="008D160B">
            <w:pPr>
              <w:widowControl/>
              <w:jc w:val="left"/>
              <w:rPr>
                <w:rFonts w:ascii="宋体" w:cs="宋体"/>
                <w:kern w:val="0"/>
                <w:sz w:val="24"/>
              </w:rPr>
            </w:pPr>
          </w:p>
        </w:tc>
        <w:tc>
          <w:tcPr>
            <w:tcW w:w="0" w:type="auto"/>
            <w:vMerge/>
            <w:tcBorders>
              <w:top w:val="single" w:sz="4" w:space="0" w:color="auto"/>
              <w:left w:val="nil"/>
              <w:bottom w:val="single" w:sz="4" w:space="0" w:color="auto"/>
              <w:right w:val="single" w:sz="4" w:space="0" w:color="auto"/>
            </w:tcBorders>
            <w:shd w:val="clear" w:color="auto" w:fill="FFFFFF"/>
            <w:vAlign w:val="center"/>
          </w:tcPr>
          <w:p w:rsidR="008D160B" w:rsidRPr="001E09BB" w:rsidRDefault="008D160B">
            <w:pPr>
              <w:widowControl/>
              <w:jc w:val="left"/>
              <w:rPr>
                <w:rFonts w:ascii="宋体" w:cs="宋体"/>
                <w:kern w:val="0"/>
                <w:sz w:val="24"/>
              </w:rPr>
            </w:pPr>
          </w:p>
        </w:tc>
        <w:tc>
          <w:tcPr>
            <w:tcW w:w="0" w:type="auto"/>
            <w:vMerge/>
            <w:tcBorders>
              <w:top w:val="single" w:sz="4" w:space="0" w:color="auto"/>
              <w:left w:val="nil"/>
              <w:bottom w:val="single" w:sz="4" w:space="0" w:color="auto"/>
              <w:right w:val="single" w:sz="4" w:space="0" w:color="auto"/>
            </w:tcBorders>
            <w:shd w:val="clear" w:color="auto" w:fill="FFFFFF"/>
            <w:vAlign w:val="center"/>
          </w:tcPr>
          <w:p w:rsidR="008D160B" w:rsidRPr="001E09BB" w:rsidRDefault="008D160B">
            <w:pPr>
              <w:widowControl/>
              <w:jc w:val="left"/>
              <w:rPr>
                <w:rFonts w:ascii="宋体" w:cs="宋体"/>
                <w:kern w:val="0"/>
                <w:sz w:val="24"/>
              </w:rPr>
            </w:pPr>
          </w:p>
        </w:tc>
        <w:tc>
          <w:tcPr>
            <w:tcW w:w="0" w:type="auto"/>
            <w:vMerge/>
            <w:tcBorders>
              <w:top w:val="single" w:sz="4" w:space="0" w:color="auto"/>
              <w:left w:val="nil"/>
              <w:bottom w:val="single" w:sz="4" w:space="0" w:color="auto"/>
              <w:right w:val="single" w:sz="4" w:space="0" w:color="auto"/>
            </w:tcBorders>
            <w:shd w:val="clear" w:color="auto" w:fill="FFFFFF"/>
            <w:vAlign w:val="center"/>
          </w:tcPr>
          <w:p w:rsidR="008D160B" w:rsidRPr="001E09BB" w:rsidRDefault="008D160B">
            <w:pPr>
              <w:widowControl/>
              <w:jc w:val="left"/>
              <w:rPr>
                <w:rFonts w:ascii="宋体" w:cs="宋体"/>
                <w:kern w:val="0"/>
                <w:sz w:val="24"/>
              </w:rPr>
            </w:pPr>
          </w:p>
        </w:tc>
        <w:tc>
          <w:tcPr>
            <w:tcW w:w="0" w:type="auto"/>
            <w:vMerge/>
            <w:tcBorders>
              <w:top w:val="single" w:sz="4" w:space="0" w:color="auto"/>
              <w:left w:val="nil"/>
              <w:bottom w:val="single" w:sz="4" w:space="0" w:color="auto"/>
              <w:right w:val="single" w:sz="4" w:space="0" w:color="auto"/>
            </w:tcBorders>
            <w:shd w:val="clear" w:color="auto" w:fill="FFFFFF"/>
            <w:vAlign w:val="center"/>
          </w:tcPr>
          <w:p w:rsidR="008D160B" w:rsidRPr="001E09BB" w:rsidRDefault="008D160B">
            <w:pPr>
              <w:widowControl/>
              <w:jc w:val="left"/>
              <w:rPr>
                <w:rFonts w:ascii="宋体" w:cs="宋体"/>
                <w:kern w:val="0"/>
                <w:sz w:val="24"/>
              </w:rPr>
            </w:pPr>
          </w:p>
        </w:tc>
      </w:tr>
      <w:tr w:rsidR="008D160B" w:rsidRPr="001E09BB">
        <w:trPr>
          <w:trHeight w:val="499"/>
          <w:jc w:val="center"/>
        </w:trPr>
        <w:tc>
          <w:tcPr>
            <w:tcW w:w="1292" w:type="dxa"/>
            <w:tcBorders>
              <w:top w:val="nil"/>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left"/>
              <w:rPr>
                <w:rFonts w:ascii="宋体" w:cs="宋体"/>
                <w:kern w:val="0"/>
                <w:sz w:val="24"/>
              </w:rPr>
            </w:pPr>
            <w:r w:rsidRPr="001E09BB">
              <w:rPr>
                <w:rFonts w:ascii="宋体" w:cs="宋体"/>
                <w:kern w:val="0"/>
                <w:sz w:val="24"/>
              </w:rPr>
              <w:t> </w:t>
            </w:r>
          </w:p>
        </w:tc>
        <w:tc>
          <w:tcPr>
            <w:tcW w:w="743" w:type="dxa"/>
            <w:tcBorders>
              <w:top w:val="nil"/>
              <w:left w:val="nil"/>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left"/>
              <w:rPr>
                <w:rFonts w:ascii="宋体" w:cs="宋体"/>
                <w:kern w:val="0"/>
                <w:sz w:val="24"/>
              </w:rPr>
            </w:pPr>
            <w:r w:rsidRPr="001E09BB">
              <w:rPr>
                <w:rFonts w:ascii="宋体" w:cs="宋体"/>
                <w:kern w:val="0"/>
                <w:sz w:val="24"/>
              </w:rPr>
              <w:t> </w:t>
            </w:r>
          </w:p>
        </w:tc>
        <w:tc>
          <w:tcPr>
            <w:tcW w:w="840" w:type="dxa"/>
            <w:tcBorders>
              <w:top w:val="nil"/>
              <w:left w:val="nil"/>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left"/>
              <w:rPr>
                <w:rFonts w:ascii="宋体" w:cs="宋体"/>
                <w:kern w:val="0"/>
                <w:sz w:val="24"/>
              </w:rPr>
            </w:pPr>
            <w:r w:rsidRPr="001E09BB">
              <w:rPr>
                <w:rFonts w:ascii="宋体" w:cs="宋体"/>
                <w:kern w:val="0"/>
                <w:sz w:val="24"/>
              </w:rPr>
              <w:t> </w:t>
            </w:r>
          </w:p>
        </w:tc>
        <w:tc>
          <w:tcPr>
            <w:tcW w:w="630" w:type="dxa"/>
            <w:tcBorders>
              <w:top w:val="nil"/>
              <w:left w:val="nil"/>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left"/>
              <w:rPr>
                <w:rFonts w:ascii="宋体" w:cs="宋体"/>
                <w:kern w:val="0"/>
                <w:sz w:val="24"/>
              </w:rPr>
            </w:pPr>
            <w:r w:rsidRPr="001E09BB">
              <w:rPr>
                <w:rFonts w:ascii="宋体" w:cs="宋体"/>
                <w:kern w:val="0"/>
                <w:sz w:val="24"/>
              </w:rPr>
              <w:t> </w:t>
            </w:r>
          </w:p>
        </w:tc>
        <w:tc>
          <w:tcPr>
            <w:tcW w:w="630" w:type="dxa"/>
            <w:tcBorders>
              <w:top w:val="nil"/>
              <w:left w:val="nil"/>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left"/>
              <w:rPr>
                <w:rFonts w:ascii="宋体" w:cs="宋体"/>
                <w:kern w:val="0"/>
                <w:sz w:val="24"/>
              </w:rPr>
            </w:pPr>
            <w:r w:rsidRPr="001E09BB">
              <w:rPr>
                <w:rFonts w:ascii="宋体" w:cs="宋体"/>
                <w:kern w:val="0"/>
                <w:sz w:val="24"/>
              </w:rPr>
              <w:t> </w:t>
            </w:r>
          </w:p>
        </w:tc>
        <w:tc>
          <w:tcPr>
            <w:tcW w:w="973" w:type="dxa"/>
            <w:tcBorders>
              <w:top w:val="nil"/>
              <w:left w:val="nil"/>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left"/>
              <w:rPr>
                <w:rFonts w:ascii="宋体" w:cs="宋体"/>
                <w:kern w:val="0"/>
                <w:sz w:val="24"/>
              </w:rPr>
            </w:pPr>
            <w:r w:rsidRPr="001E09BB">
              <w:rPr>
                <w:rFonts w:ascii="宋体" w:cs="宋体"/>
                <w:kern w:val="0"/>
                <w:sz w:val="24"/>
              </w:rPr>
              <w:t> </w:t>
            </w:r>
          </w:p>
        </w:tc>
        <w:tc>
          <w:tcPr>
            <w:tcW w:w="812" w:type="dxa"/>
            <w:tcBorders>
              <w:top w:val="nil"/>
              <w:left w:val="nil"/>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left"/>
              <w:rPr>
                <w:rFonts w:ascii="宋体" w:cs="宋体"/>
                <w:kern w:val="0"/>
                <w:sz w:val="24"/>
              </w:rPr>
            </w:pPr>
            <w:r w:rsidRPr="001E09BB">
              <w:rPr>
                <w:rFonts w:ascii="宋体" w:cs="宋体"/>
                <w:kern w:val="0"/>
                <w:sz w:val="24"/>
              </w:rPr>
              <w:t> </w:t>
            </w:r>
          </w:p>
        </w:tc>
        <w:tc>
          <w:tcPr>
            <w:tcW w:w="973" w:type="dxa"/>
            <w:tcBorders>
              <w:top w:val="nil"/>
              <w:left w:val="nil"/>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left"/>
              <w:rPr>
                <w:rFonts w:ascii="宋体" w:cs="宋体"/>
                <w:kern w:val="0"/>
                <w:sz w:val="24"/>
              </w:rPr>
            </w:pPr>
            <w:r w:rsidRPr="001E09BB">
              <w:rPr>
                <w:rFonts w:ascii="宋体" w:cs="宋体"/>
                <w:kern w:val="0"/>
                <w:sz w:val="24"/>
              </w:rPr>
              <w:t> </w:t>
            </w:r>
          </w:p>
        </w:tc>
        <w:tc>
          <w:tcPr>
            <w:tcW w:w="973" w:type="dxa"/>
            <w:tcBorders>
              <w:top w:val="nil"/>
              <w:left w:val="nil"/>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left"/>
              <w:rPr>
                <w:rFonts w:ascii="宋体" w:cs="宋体"/>
                <w:kern w:val="0"/>
                <w:sz w:val="24"/>
              </w:rPr>
            </w:pPr>
            <w:r w:rsidRPr="001E09BB">
              <w:rPr>
                <w:rFonts w:ascii="宋体" w:cs="宋体"/>
                <w:kern w:val="0"/>
                <w:sz w:val="24"/>
              </w:rPr>
              <w:t> </w:t>
            </w:r>
          </w:p>
        </w:tc>
        <w:tc>
          <w:tcPr>
            <w:tcW w:w="1099" w:type="dxa"/>
            <w:tcBorders>
              <w:top w:val="nil"/>
              <w:left w:val="nil"/>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left"/>
              <w:rPr>
                <w:rFonts w:ascii="宋体" w:cs="宋体"/>
                <w:kern w:val="0"/>
                <w:sz w:val="24"/>
              </w:rPr>
            </w:pPr>
            <w:r w:rsidRPr="001E09BB">
              <w:rPr>
                <w:rFonts w:ascii="宋体" w:cs="宋体"/>
                <w:kern w:val="0"/>
                <w:sz w:val="24"/>
              </w:rPr>
              <w:t> </w:t>
            </w:r>
          </w:p>
        </w:tc>
      </w:tr>
      <w:tr w:rsidR="008D160B" w:rsidRPr="001E09BB">
        <w:trPr>
          <w:trHeight w:val="499"/>
          <w:jc w:val="center"/>
        </w:trPr>
        <w:tc>
          <w:tcPr>
            <w:tcW w:w="1292" w:type="dxa"/>
            <w:tcBorders>
              <w:top w:val="nil"/>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left"/>
              <w:rPr>
                <w:rFonts w:ascii="宋体" w:cs="宋体"/>
                <w:kern w:val="0"/>
                <w:sz w:val="24"/>
              </w:rPr>
            </w:pPr>
            <w:r w:rsidRPr="001E09BB">
              <w:rPr>
                <w:rFonts w:ascii="宋体" w:cs="宋体"/>
                <w:kern w:val="0"/>
                <w:sz w:val="24"/>
              </w:rPr>
              <w:t> </w:t>
            </w:r>
          </w:p>
        </w:tc>
        <w:tc>
          <w:tcPr>
            <w:tcW w:w="743" w:type="dxa"/>
            <w:tcBorders>
              <w:top w:val="nil"/>
              <w:left w:val="nil"/>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left"/>
              <w:rPr>
                <w:rFonts w:ascii="宋体" w:cs="宋体"/>
                <w:kern w:val="0"/>
                <w:sz w:val="24"/>
              </w:rPr>
            </w:pPr>
            <w:r w:rsidRPr="001E09BB">
              <w:rPr>
                <w:rFonts w:ascii="宋体" w:cs="宋体"/>
                <w:kern w:val="0"/>
                <w:sz w:val="24"/>
              </w:rPr>
              <w:t> </w:t>
            </w:r>
          </w:p>
        </w:tc>
        <w:tc>
          <w:tcPr>
            <w:tcW w:w="840" w:type="dxa"/>
            <w:tcBorders>
              <w:top w:val="nil"/>
              <w:left w:val="nil"/>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left"/>
              <w:rPr>
                <w:rFonts w:ascii="宋体" w:cs="宋体"/>
                <w:kern w:val="0"/>
                <w:sz w:val="24"/>
              </w:rPr>
            </w:pPr>
            <w:r w:rsidRPr="001E09BB">
              <w:rPr>
                <w:rFonts w:ascii="宋体" w:cs="宋体"/>
                <w:kern w:val="0"/>
                <w:sz w:val="24"/>
              </w:rPr>
              <w:t> </w:t>
            </w:r>
          </w:p>
        </w:tc>
        <w:tc>
          <w:tcPr>
            <w:tcW w:w="630" w:type="dxa"/>
            <w:tcBorders>
              <w:top w:val="nil"/>
              <w:left w:val="nil"/>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left"/>
              <w:rPr>
                <w:rFonts w:ascii="宋体" w:cs="宋体"/>
                <w:kern w:val="0"/>
                <w:sz w:val="24"/>
              </w:rPr>
            </w:pPr>
            <w:r w:rsidRPr="001E09BB">
              <w:rPr>
                <w:rFonts w:ascii="宋体" w:cs="宋体"/>
                <w:kern w:val="0"/>
                <w:sz w:val="24"/>
              </w:rPr>
              <w:t> </w:t>
            </w:r>
          </w:p>
        </w:tc>
        <w:tc>
          <w:tcPr>
            <w:tcW w:w="630" w:type="dxa"/>
            <w:tcBorders>
              <w:top w:val="nil"/>
              <w:left w:val="nil"/>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left"/>
              <w:rPr>
                <w:rFonts w:ascii="宋体" w:cs="宋体"/>
                <w:kern w:val="0"/>
                <w:sz w:val="24"/>
              </w:rPr>
            </w:pPr>
            <w:r w:rsidRPr="001E09BB">
              <w:rPr>
                <w:rFonts w:ascii="宋体" w:cs="宋体"/>
                <w:kern w:val="0"/>
                <w:sz w:val="24"/>
              </w:rPr>
              <w:t> </w:t>
            </w:r>
          </w:p>
        </w:tc>
        <w:tc>
          <w:tcPr>
            <w:tcW w:w="973" w:type="dxa"/>
            <w:tcBorders>
              <w:top w:val="nil"/>
              <w:left w:val="nil"/>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left"/>
              <w:rPr>
                <w:rFonts w:ascii="宋体" w:cs="宋体"/>
                <w:kern w:val="0"/>
                <w:sz w:val="24"/>
              </w:rPr>
            </w:pPr>
            <w:r w:rsidRPr="001E09BB">
              <w:rPr>
                <w:rFonts w:ascii="宋体" w:cs="宋体"/>
                <w:kern w:val="0"/>
                <w:sz w:val="24"/>
              </w:rPr>
              <w:t> </w:t>
            </w:r>
          </w:p>
        </w:tc>
        <w:tc>
          <w:tcPr>
            <w:tcW w:w="812" w:type="dxa"/>
            <w:tcBorders>
              <w:top w:val="nil"/>
              <w:left w:val="nil"/>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left"/>
              <w:rPr>
                <w:rFonts w:ascii="宋体" w:cs="宋体"/>
                <w:kern w:val="0"/>
                <w:sz w:val="24"/>
              </w:rPr>
            </w:pPr>
            <w:r w:rsidRPr="001E09BB">
              <w:rPr>
                <w:rFonts w:ascii="宋体" w:cs="宋体"/>
                <w:kern w:val="0"/>
                <w:sz w:val="24"/>
              </w:rPr>
              <w:t> </w:t>
            </w:r>
          </w:p>
        </w:tc>
        <w:tc>
          <w:tcPr>
            <w:tcW w:w="973" w:type="dxa"/>
            <w:tcBorders>
              <w:top w:val="nil"/>
              <w:left w:val="nil"/>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left"/>
              <w:rPr>
                <w:rFonts w:ascii="宋体" w:cs="宋体"/>
                <w:kern w:val="0"/>
                <w:sz w:val="24"/>
              </w:rPr>
            </w:pPr>
            <w:r w:rsidRPr="001E09BB">
              <w:rPr>
                <w:rFonts w:ascii="宋体" w:cs="宋体"/>
                <w:kern w:val="0"/>
                <w:sz w:val="24"/>
              </w:rPr>
              <w:t> </w:t>
            </w:r>
          </w:p>
        </w:tc>
        <w:tc>
          <w:tcPr>
            <w:tcW w:w="973" w:type="dxa"/>
            <w:tcBorders>
              <w:top w:val="nil"/>
              <w:left w:val="nil"/>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left"/>
              <w:rPr>
                <w:rFonts w:ascii="宋体" w:cs="宋体"/>
                <w:kern w:val="0"/>
                <w:sz w:val="24"/>
              </w:rPr>
            </w:pPr>
            <w:r w:rsidRPr="001E09BB">
              <w:rPr>
                <w:rFonts w:ascii="宋体" w:cs="宋体"/>
                <w:kern w:val="0"/>
                <w:sz w:val="24"/>
              </w:rPr>
              <w:t> </w:t>
            </w:r>
          </w:p>
        </w:tc>
        <w:tc>
          <w:tcPr>
            <w:tcW w:w="1099" w:type="dxa"/>
            <w:tcBorders>
              <w:top w:val="nil"/>
              <w:left w:val="nil"/>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left"/>
              <w:rPr>
                <w:rFonts w:ascii="宋体" w:cs="宋体"/>
                <w:kern w:val="0"/>
                <w:sz w:val="24"/>
              </w:rPr>
            </w:pPr>
            <w:r w:rsidRPr="001E09BB">
              <w:rPr>
                <w:rFonts w:ascii="宋体" w:cs="宋体"/>
                <w:kern w:val="0"/>
                <w:sz w:val="24"/>
              </w:rPr>
              <w:t> </w:t>
            </w:r>
          </w:p>
        </w:tc>
      </w:tr>
      <w:tr w:rsidR="008D160B" w:rsidRPr="001E09BB">
        <w:trPr>
          <w:trHeight w:val="499"/>
          <w:jc w:val="center"/>
        </w:trPr>
        <w:tc>
          <w:tcPr>
            <w:tcW w:w="1292" w:type="dxa"/>
            <w:tcBorders>
              <w:top w:val="nil"/>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left"/>
              <w:rPr>
                <w:rFonts w:ascii="宋体" w:cs="宋体"/>
                <w:kern w:val="0"/>
                <w:sz w:val="24"/>
              </w:rPr>
            </w:pPr>
            <w:r w:rsidRPr="001E09BB">
              <w:rPr>
                <w:rFonts w:ascii="宋体" w:cs="宋体"/>
                <w:kern w:val="0"/>
                <w:sz w:val="24"/>
              </w:rPr>
              <w:t> </w:t>
            </w:r>
          </w:p>
        </w:tc>
        <w:tc>
          <w:tcPr>
            <w:tcW w:w="743" w:type="dxa"/>
            <w:tcBorders>
              <w:top w:val="nil"/>
              <w:left w:val="nil"/>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left"/>
              <w:rPr>
                <w:rFonts w:ascii="宋体" w:cs="宋体"/>
                <w:kern w:val="0"/>
                <w:sz w:val="24"/>
              </w:rPr>
            </w:pPr>
            <w:r w:rsidRPr="001E09BB">
              <w:rPr>
                <w:rFonts w:ascii="宋体" w:cs="宋体"/>
                <w:kern w:val="0"/>
                <w:sz w:val="24"/>
              </w:rPr>
              <w:t> </w:t>
            </w:r>
          </w:p>
        </w:tc>
        <w:tc>
          <w:tcPr>
            <w:tcW w:w="840" w:type="dxa"/>
            <w:tcBorders>
              <w:top w:val="nil"/>
              <w:left w:val="nil"/>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left"/>
              <w:rPr>
                <w:rFonts w:ascii="宋体" w:cs="宋体"/>
                <w:kern w:val="0"/>
                <w:sz w:val="24"/>
              </w:rPr>
            </w:pPr>
            <w:r w:rsidRPr="001E09BB">
              <w:rPr>
                <w:rFonts w:ascii="宋体" w:cs="宋体"/>
                <w:kern w:val="0"/>
                <w:sz w:val="24"/>
              </w:rPr>
              <w:t> </w:t>
            </w:r>
          </w:p>
        </w:tc>
        <w:tc>
          <w:tcPr>
            <w:tcW w:w="630" w:type="dxa"/>
            <w:tcBorders>
              <w:top w:val="nil"/>
              <w:left w:val="nil"/>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left"/>
              <w:rPr>
                <w:rFonts w:ascii="宋体" w:cs="宋体"/>
                <w:kern w:val="0"/>
                <w:sz w:val="24"/>
              </w:rPr>
            </w:pPr>
            <w:r w:rsidRPr="001E09BB">
              <w:rPr>
                <w:rFonts w:ascii="宋体" w:cs="宋体"/>
                <w:kern w:val="0"/>
                <w:sz w:val="24"/>
              </w:rPr>
              <w:t> </w:t>
            </w:r>
          </w:p>
        </w:tc>
        <w:tc>
          <w:tcPr>
            <w:tcW w:w="630" w:type="dxa"/>
            <w:tcBorders>
              <w:top w:val="nil"/>
              <w:left w:val="nil"/>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left"/>
              <w:rPr>
                <w:rFonts w:ascii="宋体" w:cs="宋体"/>
                <w:kern w:val="0"/>
                <w:sz w:val="24"/>
              </w:rPr>
            </w:pPr>
            <w:r w:rsidRPr="001E09BB">
              <w:rPr>
                <w:rFonts w:ascii="宋体" w:cs="宋体"/>
                <w:kern w:val="0"/>
                <w:sz w:val="24"/>
              </w:rPr>
              <w:t> </w:t>
            </w:r>
          </w:p>
        </w:tc>
        <w:tc>
          <w:tcPr>
            <w:tcW w:w="973" w:type="dxa"/>
            <w:tcBorders>
              <w:top w:val="nil"/>
              <w:left w:val="nil"/>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left"/>
              <w:rPr>
                <w:rFonts w:ascii="宋体" w:cs="宋体"/>
                <w:kern w:val="0"/>
                <w:sz w:val="24"/>
              </w:rPr>
            </w:pPr>
            <w:r w:rsidRPr="001E09BB">
              <w:rPr>
                <w:rFonts w:ascii="宋体" w:cs="宋体"/>
                <w:kern w:val="0"/>
                <w:sz w:val="24"/>
              </w:rPr>
              <w:t> </w:t>
            </w:r>
          </w:p>
        </w:tc>
        <w:tc>
          <w:tcPr>
            <w:tcW w:w="812" w:type="dxa"/>
            <w:tcBorders>
              <w:top w:val="nil"/>
              <w:left w:val="nil"/>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left"/>
              <w:rPr>
                <w:rFonts w:ascii="宋体" w:cs="宋体"/>
                <w:kern w:val="0"/>
                <w:sz w:val="24"/>
              </w:rPr>
            </w:pPr>
            <w:r w:rsidRPr="001E09BB">
              <w:rPr>
                <w:rFonts w:ascii="宋体" w:cs="宋体"/>
                <w:kern w:val="0"/>
                <w:sz w:val="24"/>
              </w:rPr>
              <w:t> </w:t>
            </w:r>
          </w:p>
        </w:tc>
        <w:tc>
          <w:tcPr>
            <w:tcW w:w="973" w:type="dxa"/>
            <w:tcBorders>
              <w:top w:val="nil"/>
              <w:left w:val="nil"/>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left"/>
              <w:rPr>
                <w:rFonts w:ascii="宋体" w:cs="宋体"/>
                <w:kern w:val="0"/>
                <w:sz w:val="24"/>
              </w:rPr>
            </w:pPr>
            <w:r w:rsidRPr="001E09BB">
              <w:rPr>
                <w:rFonts w:ascii="宋体" w:cs="宋体"/>
                <w:kern w:val="0"/>
                <w:sz w:val="24"/>
              </w:rPr>
              <w:t> </w:t>
            </w:r>
          </w:p>
        </w:tc>
        <w:tc>
          <w:tcPr>
            <w:tcW w:w="973" w:type="dxa"/>
            <w:tcBorders>
              <w:top w:val="nil"/>
              <w:left w:val="nil"/>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left"/>
              <w:rPr>
                <w:rFonts w:ascii="宋体" w:cs="宋体"/>
                <w:kern w:val="0"/>
                <w:sz w:val="24"/>
              </w:rPr>
            </w:pPr>
            <w:r w:rsidRPr="001E09BB">
              <w:rPr>
                <w:rFonts w:ascii="宋体" w:cs="宋体"/>
                <w:kern w:val="0"/>
                <w:sz w:val="24"/>
              </w:rPr>
              <w:t> </w:t>
            </w:r>
          </w:p>
        </w:tc>
        <w:tc>
          <w:tcPr>
            <w:tcW w:w="1099" w:type="dxa"/>
            <w:tcBorders>
              <w:top w:val="nil"/>
              <w:left w:val="nil"/>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left"/>
              <w:rPr>
                <w:rFonts w:ascii="宋体" w:cs="宋体"/>
                <w:kern w:val="0"/>
                <w:sz w:val="24"/>
              </w:rPr>
            </w:pPr>
            <w:r w:rsidRPr="001E09BB">
              <w:rPr>
                <w:rFonts w:ascii="宋体" w:cs="宋体"/>
                <w:kern w:val="0"/>
                <w:sz w:val="24"/>
              </w:rPr>
              <w:t> </w:t>
            </w:r>
          </w:p>
        </w:tc>
      </w:tr>
      <w:tr w:rsidR="008D160B" w:rsidRPr="001E09BB">
        <w:trPr>
          <w:trHeight w:val="499"/>
          <w:jc w:val="center"/>
        </w:trPr>
        <w:tc>
          <w:tcPr>
            <w:tcW w:w="1292" w:type="dxa"/>
            <w:tcBorders>
              <w:top w:val="nil"/>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center"/>
              <w:rPr>
                <w:rFonts w:ascii="宋体" w:cs="宋体"/>
                <w:kern w:val="0"/>
                <w:sz w:val="24"/>
              </w:rPr>
            </w:pPr>
            <w:r w:rsidRPr="001E09BB">
              <w:rPr>
                <w:rFonts w:ascii="宋体" w:hAnsi="宋体" w:cs="宋体" w:hint="eastAsia"/>
                <w:b/>
                <w:bCs/>
                <w:kern w:val="0"/>
                <w:sz w:val="24"/>
              </w:rPr>
              <w:t>合计</w:t>
            </w:r>
          </w:p>
        </w:tc>
        <w:tc>
          <w:tcPr>
            <w:tcW w:w="743" w:type="dxa"/>
            <w:tcBorders>
              <w:top w:val="nil"/>
              <w:left w:val="nil"/>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left"/>
              <w:rPr>
                <w:rFonts w:ascii="宋体" w:cs="宋体"/>
                <w:kern w:val="0"/>
                <w:sz w:val="24"/>
              </w:rPr>
            </w:pPr>
            <w:r w:rsidRPr="001E09BB">
              <w:rPr>
                <w:rFonts w:ascii="宋体" w:cs="宋体"/>
                <w:kern w:val="0"/>
                <w:sz w:val="24"/>
              </w:rPr>
              <w:t> </w:t>
            </w:r>
          </w:p>
        </w:tc>
        <w:tc>
          <w:tcPr>
            <w:tcW w:w="840" w:type="dxa"/>
            <w:tcBorders>
              <w:top w:val="nil"/>
              <w:left w:val="nil"/>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left"/>
              <w:rPr>
                <w:rFonts w:ascii="宋体" w:cs="宋体"/>
                <w:kern w:val="0"/>
                <w:sz w:val="24"/>
              </w:rPr>
            </w:pPr>
            <w:r w:rsidRPr="001E09BB">
              <w:rPr>
                <w:rFonts w:ascii="宋体" w:cs="宋体"/>
                <w:kern w:val="0"/>
                <w:sz w:val="24"/>
              </w:rPr>
              <w:t> </w:t>
            </w:r>
          </w:p>
        </w:tc>
        <w:tc>
          <w:tcPr>
            <w:tcW w:w="630" w:type="dxa"/>
            <w:tcBorders>
              <w:top w:val="nil"/>
              <w:left w:val="nil"/>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left"/>
              <w:rPr>
                <w:rFonts w:ascii="宋体" w:cs="宋体"/>
                <w:kern w:val="0"/>
                <w:sz w:val="24"/>
              </w:rPr>
            </w:pPr>
            <w:r w:rsidRPr="001E09BB">
              <w:rPr>
                <w:rFonts w:ascii="宋体" w:cs="宋体"/>
                <w:kern w:val="0"/>
                <w:sz w:val="24"/>
              </w:rPr>
              <w:t> </w:t>
            </w:r>
          </w:p>
        </w:tc>
        <w:tc>
          <w:tcPr>
            <w:tcW w:w="630" w:type="dxa"/>
            <w:tcBorders>
              <w:top w:val="nil"/>
              <w:left w:val="nil"/>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left"/>
              <w:rPr>
                <w:rFonts w:ascii="宋体" w:cs="宋体"/>
                <w:kern w:val="0"/>
                <w:sz w:val="24"/>
              </w:rPr>
            </w:pPr>
            <w:r w:rsidRPr="001E09BB">
              <w:rPr>
                <w:rFonts w:ascii="宋体" w:cs="宋体"/>
                <w:kern w:val="0"/>
                <w:sz w:val="24"/>
              </w:rPr>
              <w:t> </w:t>
            </w:r>
          </w:p>
        </w:tc>
        <w:tc>
          <w:tcPr>
            <w:tcW w:w="973" w:type="dxa"/>
            <w:tcBorders>
              <w:top w:val="nil"/>
              <w:left w:val="nil"/>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left"/>
              <w:rPr>
                <w:rFonts w:ascii="宋体" w:cs="宋体"/>
                <w:kern w:val="0"/>
                <w:sz w:val="24"/>
              </w:rPr>
            </w:pPr>
            <w:r w:rsidRPr="001E09BB">
              <w:rPr>
                <w:rFonts w:ascii="宋体" w:cs="宋体"/>
                <w:kern w:val="0"/>
                <w:sz w:val="24"/>
              </w:rPr>
              <w:t> </w:t>
            </w:r>
          </w:p>
        </w:tc>
        <w:tc>
          <w:tcPr>
            <w:tcW w:w="812" w:type="dxa"/>
            <w:tcBorders>
              <w:top w:val="nil"/>
              <w:left w:val="nil"/>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left"/>
              <w:rPr>
                <w:rFonts w:ascii="宋体" w:cs="宋体"/>
                <w:kern w:val="0"/>
                <w:sz w:val="24"/>
              </w:rPr>
            </w:pPr>
            <w:r w:rsidRPr="001E09BB">
              <w:rPr>
                <w:rFonts w:ascii="宋体" w:cs="宋体"/>
                <w:kern w:val="0"/>
                <w:sz w:val="24"/>
              </w:rPr>
              <w:t> </w:t>
            </w:r>
          </w:p>
        </w:tc>
        <w:tc>
          <w:tcPr>
            <w:tcW w:w="973" w:type="dxa"/>
            <w:tcBorders>
              <w:top w:val="nil"/>
              <w:left w:val="nil"/>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left"/>
              <w:rPr>
                <w:rFonts w:ascii="宋体" w:cs="宋体"/>
                <w:kern w:val="0"/>
                <w:sz w:val="24"/>
              </w:rPr>
            </w:pPr>
            <w:r w:rsidRPr="001E09BB">
              <w:rPr>
                <w:rFonts w:ascii="宋体" w:cs="宋体"/>
                <w:kern w:val="0"/>
                <w:sz w:val="24"/>
              </w:rPr>
              <w:t> </w:t>
            </w:r>
          </w:p>
        </w:tc>
        <w:tc>
          <w:tcPr>
            <w:tcW w:w="973" w:type="dxa"/>
            <w:tcBorders>
              <w:top w:val="nil"/>
              <w:left w:val="nil"/>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left"/>
              <w:rPr>
                <w:rFonts w:ascii="宋体" w:cs="宋体"/>
                <w:kern w:val="0"/>
                <w:sz w:val="24"/>
              </w:rPr>
            </w:pPr>
            <w:r w:rsidRPr="001E09BB">
              <w:rPr>
                <w:rFonts w:ascii="宋体" w:cs="宋体"/>
                <w:kern w:val="0"/>
                <w:sz w:val="24"/>
              </w:rPr>
              <w:t> </w:t>
            </w:r>
          </w:p>
        </w:tc>
        <w:tc>
          <w:tcPr>
            <w:tcW w:w="1099" w:type="dxa"/>
            <w:tcBorders>
              <w:top w:val="nil"/>
              <w:left w:val="nil"/>
              <w:bottom w:val="single" w:sz="4" w:space="0" w:color="auto"/>
              <w:right w:val="single" w:sz="4" w:space="0" w:color="auto"/>
            </w:tcBorders>
            <w:shd w:val="clear" w:color="auto" w:fill="FFFFFF"/>
            <w:noWrap/>
            <w:tcMar>
              <w:top w:w="0" w:type="dxa"/>
              <w:left w:w="108" w:type="dxa"/>
              <w:bottom w:w="0" w:type="dxa"/>
              <w:right w:w="108" w:type="dxa"/>
            </w:tcMar>
            <w:vAlign w:val="center"/>
          </w:tcPr>
          <w:p w:rsidR="008D160B" w:rsidRPr="001E09BB" w:rsidRDefault="008D160B">
            <w:pPr>
              <w:widowControl/>
              <w:spacing w:before="100" w:beforeAutospacing="1" w:after="100" w:afterAutospacing="1"/>
              <w:jc w:val="left"/>
              <w:rPr>
                <w:rFonts w:ascii="宋体" w:cs="宋体"/>
                <w:kern w:val="0"/>
                <w:sz w:val="24"/>
              </w:rPr>
            </w:pPr>
            <w:r w:rsidRPr="001E09BB">
              <w:rPr>
                <w:rFonts w:ascii="宋体" w:cs="宋体"/>
                <w:kern w:val="0"/>
                <w:sz w:val="24"/>
              </w:rPr>
              <w:t> </w:t>
            </w:r>
          </w:p>
        </w:tc>
      </w:tr>
    </w:tbl>
    <w:p w:rsidR="008D160B" w:rsidRDefault="008D160B" w:rsidP="008D160B">
      <w:pPr>
        <w:spacing w:line="480" w:lineRule="exact"/>
        <w:ind w:firstLineChars="200" w:firstLine="31680"/>
        <w:rPr>
          <w:rFonts w:ascii="仿宋_GB2312" w:eastAsia="仿宋_GB2312"/>
          <w:sz w:val="24"/>
        </w:rPr>
      </w:pPr>
      <w:r>
        <w:rPr>
          <w:rFonts w:ascii="仿宋_GB2312" w:eastAsia="仿宋_GB2312" w:hAnsi="宋体" w:hint="eastAsia"/>
          <w:sz w:val="24"/>
        </w:rPr>
        <w:t>伤情简易判定参考标准：</w:t>
      </w:r>
    </w:p>
    <w:p w:rsidR="008D160B" w:rsidRDefault="008D160B" w:rsidP="00FC1BC1">
      <w:pPr>
        <w:spacing w:line="480" w:lineRule="exact"/>
        <w:ind w:firstLineChars="200" w:firstLine="31680"/>
        <w:rPr>
          <w:rFonts w:ascii="仿宋_GB2312" w:eastAsia="仿宋_GB2312"/>
          <w:b/>
          <w:sz w:val="24"/>
        </w:rPr>
      </w:pPr>
      <w:r>
        <w:rPr>
          <w:rFonts w:ascii="仿宋_GB2312" w:eastAsia="仿宋_GB2312" w:hAnsi="宋体" w:hint="eastAsia"/>
          <w:b/>
          <w:sz w:val="24"/>
        </w:rPr>
        <w:t>（一）轻度</w:t>
      </w:r>
    </w:p>
    <w:p w:rsidR="008D160B" w:rsidRDefault="008D160B" w:rsidP="00FC1BC1">
      <w:pPr>
        <w:spacing w:line="480" w:lineRule="exact"/>
        <w:ind w:firstLineChars="200" w:firstLine="31680"/>
        <w:rPr>
          <w:rFonts w:ascii="仿宋_GB2312" w:eastAsia="仿宋_GB2312"/>
          <w:sz w:val="24"/>
        </w:rPr>
      </w:pPr>
      <w:r>
        <w:rPr>
          <w:rFonts w:ascii="仿宋_GB2312" w:eastAsia="仿宋_GB2312" w:hAnsi="宋体" w:hint="eastAsia"/>
          <w:sz w:val="24"/>
        </w:rPr>
        <w:t>（</w:t>
      </w:r>
      <w:r>
        <w:rPr>
          <w:rFonts w:ascii="仿宋_GB2312" w:eastAsia="仿宋_GB2312" w:hAnsi="宋体"/>
          <w:sz w:val="24"/>
        </w:rPr>
        <w:t>1</w:t>
      </w:r>
      <w:r>
        <w:rPr>
          <w:rFonts w:ascii="仿宋_GB2312" w:eastAsia="仿宋_GB2312" w:hAnsi="宋体" w:hint="eastAsia"/>
          <w:sz w:val="24"/>
        </w:rPr>
        <w:t>）生命体征稳定，意识清楚；</w:t>
      </w:r>
    </w:p>
    <w:p w:rsidR="008D160B" w:rsidRDefault="008D160B" w:rsidP="00FC1BC1">
      <w:pPr>
        <w:spacing w:line="480" w:lineRule="exact"/>
        <w:ind w:firstLineChars="200" w:firstLine="31680"/>
        <w:rPr>
          <w:rFonts w:ascii="仿宋_GB2312" w:eastAsia="仿宋_GB2312"/>
          <w:sz w:val="24"/>
        </w:rPr>
      </w:pPr>
      <w:r>
        <w:rPr>
          <w:rFonts w:ascii="仿宋_GB2312" w:eastAsia="仿宋_GB2312" w:hAnsi="宋体" w:hint="eastAsia"/>
          <w:sz w:val="24"/>
        </w:rPr>
        <w:t>（</w:t>
      </w:r>
      <w:r>
        <w:rPr>
          <w:rFonts w:ascii="仿宋_GB2312" w:eastAsia="仿宋_GB2312" w:hAnsi="宋体"/>
          <w:sz w:val="24"/>
        </w:rPr>
        <w:t>2</w:t>
      </w:r>
      <w:r>
        <w:rPr>
          <w:rFonts w:ascii="仿宋_GB2312" w:eastAsia="仿宋_GB2312" w:hAnsi="宋体" w:hint="eastAsia"/>
          <w:sz w:val="24"/>
        </w:rPr>
        <w:t>）轻度或无运动障碍，小部分或无护理依赖；</w:t>
      </w:r>
    </w:p>
    <w:p w:rsidR="008D160B" w:rsidRDefault="008D160B" w:rsidP="00FC1BC1">
      <w:pPr>
        <w:spacing w:line="480" w:lineRule="exact"/>
        <w:ind w:firstLineChars="200" w:firstLine="31680"/>
        <w:rPr>
          <w:rFonts w:ascii="仿宋_GB2312" w:eastAsia="仿宋_GB2312"/>
          <w:sz w:val="24"/>
        </w:rPr>
      </w:pPr>
      <w:r>
        <w:rPr>
          <w:rFonts w:ascii="仿宋_GB2312" w:eastAsia="仿宋_GB2312" w:hAnsi="宋体" w:hint="eastAsia"/>
          <w:sz w:val="24"/>
        </w:rPr>
        <w:t>（</w:t>
      </w:r>
      <w:r>
        <w:rPr>
          <w:rFonts w:ascii="仿宋_GB2312" w:eastAsia="仿宋_GB2312" w:hAnsi="宋体"/>
          <w:sz w:val="24"/>
        </w:rPr>
        <w:t>3</w:t>
      </w:r>
      <w:r>
        <w:rPr>
          <w:rFonts w:ascii="仿宋_GB2312" w:eastAsia="仿宋_GB2312" w:hAnsi="宋体" w:hint="eastAsia"/>
          <w:sz w:val="24"/>
        </w:rPr>
        <w:t>）单一器官损伤，可有轻度功能障碍；</w:t>
      </w:r>
    </w:p>
    <w:p w:rsidR="008D160B" w:rsidRDefault="008D160B" w:rsidP="00FC1BC1">
      <w:pPr>
        <w:spacing w:line="480" w:lineRule="exact"/>
        <w:ind w:firstLineChars="200" w:firstLine="31680"/>
        <w:rPr>
          <w:rFonts w:ascii="仿宋_GB2312" w:eastAsia="仿宋_GB2312"/>
          <w:sz w:val="24"/>
        </w:rPr>
      </w:pPr>
      <w:r>
        <w:rPr>
          <w:rFonts w:ascii="仿宋_GB2312" w:eastAsia="仿宋_GB2312" w:hAnsi="宋体" w:hint="eastAsia"/>
          <w:sz w:val="24"/>
        </w:rPr>
        <w:t>（</w:t>
      </w:r>
      <w:r>
        <w:rPr>
          <w:rFonts w:ascii="仿宋_GB2312" w:eastAsia="仿宋_GB2312" w:hAnsi="宋体"/>
          <w:sz w:val="24"/>
        </w:rPr>
        <w:t>4</w:t>
      </w:r>
      <w:r>
        <w:rPr>
          <w:rFonts w:ascii="仿宋_GB2312" w:eastAsia="仿宋_GB2312" w:hAnsi="宋体" w:hint="eastAsia"/>
          <w:sz w:val="24"/>
        </w:rPr>
        <w:t>）Ⅱ度烧伤面积不超过</w:t>
      </w:r>
      <w:r>
        <w:rPr>
          <w:rFonts w:ascii="仿宋_GB2312" w:eastAsia="仿宋_GB2312" w:hAnsi="宋体"/>
          <w:sz w:val="24"/>
        </w:rPr>
        <w:t>10%</w:t>
      </w:r>
      <w:r>
        <w:rPr>
          <w:rFonts w:ascii="仿宋_GB2312" w:eastAsia="仿宋_GB2312" w:hAnsi="宋体" w:hint="eastAsia"/>
          <w:sz w:val="24"/>
        </w:rPr>
        <w:t>（不涉及外生殖器），Ⅲ度烧伤面积不超过</w:t>
      </w:r>
      <w:r>
        <w:rPr>
          <w:rFonts w:ascii="仿宋_GB2312" w:eastAsia="仿宋_GB2312" w:hAnsi="宋体"/>
          <w:sz w:val="24"/>
        </w:rPr>
        <w:t>1%</w:t>
      </w:r>
      <w:r>
        <w:rPr>
          <w:rFonts w:ascii="仿宋_GB2312" w:eastAsia="仿宋_GB2312" w:hAnsi="宋体" w:hint="eastAsia"/>
          <w:sz w:val="24"/>
        </w:rPr>
        <w:t>。</w:t>
      </w:r>
    </w:p>
    <w:p w:rsidR="008D160B" w:rsidRDefault="008D160B" w:rsidP="00FC1BC1">
      <w:pPr>
        <w:spacing w:line="480" w:lineRule="exact"/>
        <w:ind w:firstLineChars="200" w:firstLine="31680"/>
        <w:rPr>
          <w:rFonts w:ascii="仿宋_GB2312" w:eastAsia="仿宋_GB2312"/>
          <w:b/>
          <w:sz w:val="24"/>
        </w:rPr>
      </w:pPr>
      <w:r>
        <w:rPr>
          <w:rFonts w:ascii="仿宋_GB2312" w:eastAsia="仿宋_GB2312" w:hAnsi="宋体" w:hint="eastAsia"/>
          <w:b/>
          <w:sz w:val="24"/>
        </w:rPr>
        <w:t>（二）重度</w:t>
      </w:r>
    </w:p>
    <w:p w:rsidR="008D160B" w:rsidRDefault="008D160B" w:rsidP="00FC1BC1">
      <w:pPr>
        <w:spacing w:line="480" w:lineRule="exact"/>
        <w:ind w:firstLineChars="200" w:firstLine="31680"/>
        <w:rPr>
          <w:rFonts w:ascii="仿宋_GB2312" w:eastAsia="仿宋_GB2312"/>
          <w:sz w:val="24"/>
        </w:rPr>
      </w:pPr>
      <w:r>
        <w:rPr>
          <w:rFonts w:ascii="仿宋_GB2312" w:eastAsia="仿宋_GB2312" w:hAnsi="宋体" w:hint="eastAsia"/>
          <w:sz w:val="24"/>
        </w:rPr>
        <w:t>（</w:t>
      </w:r>
      <w:r>
        <w:rPr>
          <w:rFonts w:ascii="仿宋_GB2312" w:eastAsia="仿宋_GB2312" w:hAnsi="宋体"/>
          <w:sz w:val="24"/>
        </w:rPr>
        <w:t>1</w:t>
      </w:r>
      <w:r>
        <w:rPr>
          <w:rFonts w:ascii="仿宋_GB2312" w:eastAsia="仿宋_GB2312" w:hAnsi="宋体" w:hint="eastAsia"/>
          <w:sz w:val="24"/>
        </w:rPr>
        <w:t>）生命体征相对稳定，可间断脱离设备辅助；</w:t>
      </w:r>
    </w:p>
    <w:p w:rsidR="008D160B" w:rsidRDefault="008D160B" w:rsidP="00FC1BC1">
      <w:pPr>
        <w:spacing w:line="480" w:lineRule="exact"/>
        <w:ind w:firstLineChars="200" w:firstLine="31680"/>
        <w:rPr>
          <w:rFonts w:ascii="仿宋_GB2312" w:eastAsia="仿宋_GB2312"/>
          <w:sz w:val="24"/>
        </w:rPr>
      </w:pPr>
      <w:r>
        <w:rPr>
          <w:rFonts w:ascii="仿宋_GB2312" w:eastAsia="仿宋_GB2312" w:hAnsi="宋体" w:hint="eastAsia"/>
          <w:sz w:val="24"/>
        </w:rPr>
        <w:t>（</w:t>
      </w:r>
      <w:r>
        <w:rPr>
          <w:rFonts w:ascii="仿宋_GB2312" w:eastAsia="仿宋_GB2312" w:hAnsi="宋体"/>
          <w:sz w:val="24"/>
        </w:rPr>
        <w:t>2</w:t>
      </w:r>
      <w:r>
        <w:rPr>
          <w:rFonts w:ascii="仿宋_GB2312" w:eastAsia="仿宋_GB2312" w:hAnsi="宋体" w:hint="eastAsia"/>
          <w:sz w:val="24"/>
        </w:rPr>
        <w:t>）中度以上运动障碍，大部分或完全护理依赖；</w:t>
      </w:r>
    </w:p>
    <w:p w:rsidR="008D160B" w:rsidRDefault="008D160B" w:rsidP="00FC1BC1">
      <w:pPr>
        <w:spacing w:line="480" w:lineRule="exact"/>
        <w:ind w:firstLineChars="200" w:firstLine="31680"/>
        <w:rPr>
          <w:rFonts w:ascii="仿宋_GB2312" w:eastAsia="仿宋_GB2312"/>
          <w:sz w:val="24"/>
        </w:rPr>
      </w:pPr>
      <w:r>
        <w:rPr>
          <w:rFonts w:ascii="仿宋_GB2312" w:eastAsia="仿宋_GB2312" w:hAnsi="宋体" w:hint="eastAsia"/>
          <w:sz w:val="24"/>
        </w:rPr>
        <w:t>（</w:t>
      </w:r>
      <w:r>
        <w:rPr>
          <w:rFonts w:ascii="仿宋_GB2312" w:eastAsia="仿宋_GB2312" w:hAnsi="宋体"/>
          <w:sz w:val="24"/>
        </w:rPr>
        <w:t>3</w:t>
      </w:r>
      <w:r>
        <w:rPr>
          <w:rFonts w:ascii="仿宋_GB2312" w:eastAsia="仿宋_GB2312" w:hAnsi="宋体" w:hint="eastAsia"/>
          <w:sz w:val="24"/>
        </w:rPr>
        <w:t>）至少存在下列情况之一：持续性意识不清；单一或多个器官损伤，重度功能障碍；Ⅱ度烧伤面积超过</w:t>
      </w:r>
      <w:r>
        <w:rPr>
          <w:rFonts w:ascii="仿宋_GB2312" w:eastAsia="仿宋_GB2312" w:hAnsi="宋体"/>
          <w:sz w:val="24"/>
        </w:rPr>
        <w:t>30%</w:t>
      </w:r>
      <w:r>
        <w:rPr>
          <w:rFonts w:ascii="仿宋_GB2312" w:eastAsia="仿宋_GB2312" w:hAnsi="宋体" w:hint="eastAsia"/>
          <w:sz w:val="24"/>
        </w:rPr>
        <w:t>，或Ⅲ度烧伤面积超过</w:t>
      </w:r>
      <w:r>
        <w:rPr>
          <w:rFonts w:ascii="仿宋_GB2312" w:eastAsia="仿宋_GB2312" w:hAnsi="宋体"/>
          <w:sz w:val="24"/>
        </w:rPr>
        <w:t>10%</w:t>
      </w:r>
      <w:r>
        <w:rPr>
          <w:rFonts w:ascii="仿宋_GB2312" w:eastAsia="仿宋_GB2312" w:hAnsi="宋体" w:hint="eastAsia"/>
          <w:sz w:val="24"/>
        </w:rPr>
        <w:t>；存在失血性休克先兆，或需进一步处理的血管损伤。</w:t>
      </w:r>
    </w:p>
    <w:p w:rsidR="008D160B" w:rsidRDefault="008D160B" w:rsidP="00FC1BC1">
      <w:pPr>
        <w:spacing w:line="480" w:lineRule="exact"/>
        <w:ind w:firstLineChars="200" w:firstLine="31680"/>
        <w:rPr>
          <w:rFonts w:ascii="仿宋_GB2312" w:eastAsia="仿宋_GB2312"/>
          <w:b/>
          <w:sz w:val="24"/>
        </w:rPr>
      </w:pPr>
      <w:r>
        <w:rPr>
          <w:rFonts w:ascii="仿宋_GB2312" w:eastAsia="仿宋_GB2312" w:hAnsi="宋体" w:hint="eastAsia"/>
          <w:b/>
          <w:sz w:val="24"/>
        </w:rPr>
        <w:t>（三）危重</w:t>
      </w:r>
    </w:p>
    <w:p w:rsidR="008D160B" w:rsidRDefault="008D160B" w:rsidP="00FC1BC1">
      <w:pPr>
        <w:spacing w:line="480" w:lineRule="exact"/>
        <w:ind w:firstLineChars="200" w:firstLine="31680"/>
        <w:rPr>
          <w:rFonts w:ascii="仿宋_GB2312" w:eastAsia="仿宋_GB2312"/>
          <w:sz w:val="24"/>
        </w:rPr>
      </w:pPr>
      <w:r>
        <w:rPr>
          <w:rFonts w:ascii="仿宋_GB2312" w:eastAsia="仿宋_GB2312" w:hAnsi="宋体" w:hint="eastAsia"/>
          <w:sz w:val="24"/>
        </w:rPr>
        <w:t>（</w:t>
      </w:r>
      <w:r>
        <w:rPr>
          <w:rFonts w:ascii="仿宋_GB2312" w:eastAsia="仿宋_GB2312" w:hAnsi="宋体"/>
          <w:sz w:val="24"/>
        </w:rPr>
        <w:t>1</w:t>
      </w:r>
      <w:r>
        <w:rPr>
          <w:rFonts w:ascii="仿宋_GB2312" w:eastAsia="仿宋_GB2312" w:hAnsi="宋体" w:hint="eastAsia"/>
          <w:sz w:val="24"/>
        </w:rPr>
        <w:t>）重度伤情，心、脑、肺等重要器官或多器官功能衰竭；</w:t>
      </w:r>
      <w:r>
        <w:rPr>
          <w:rFonts w:ascii="仿宋_GB2312" w:eastAsia="仿宋_GB2312" w:hAnsi="宋体"/>
          <w:sz w:val="24"/>
        </w:rPr>
        <w:t xml:space="preserve"> </w:t>
      </w:r>
    </w:p>
    <w:p w:rsidR="008D160B" w:rsidRDefault="008D160B" w:rsidP="00FC1BC1">
      <w:pPr>
        <w:spacing w:line="480" w:lineRule="exact"/>
        <w:ind w:firstLineChars="200" w:firstLine="31680"/>
        <w:rPr>
          <w:rFonts w:ascii="仿宋_GB2312" w:eastAsia="仿宋_GB2312"/>
          <w:sz w:val="24"/>
        </w:rPr>
      </w:pPr>
      <w:r>
        <w:rPr>
          <w:rFonts w:ascii="仿宋_GB2312" w:eastAsia="仿宋_GB2312" w:hAnsi="宋体" w:hint="eastAsia"/>
          <w:sz w:val="24"/>
        </w:rPr>
        <w:t>（</w:t>
      </w:r>
      <w:r>
        <w:rPr>
          <w:rFonts w:ascii="仿宋_GB2312" w:eastAsia="仿宋_GB2312" w:hAnsi="宋体"/>
          <w:sz w:val="24"/>
        </w:rPr>
        <w:t>2</w:t>
      </w:r>
      <w:r>
        <w:rPr>
          <w:rFonts w:ascii="仿宋_GB2312" w:eastAsia="仿宋_GB2312" w:hAnsi="宋体" w:hint="eastAsia"/>
          <w:sz w:val="24"/>
        </w:rPr>
        <w:t>）生命体征不稳定，必须依靠设备及药物辅助；</w:t>
      </w:r>
    </w:p>
    <w:p w:rsidR="008D160B" w:rsidRDefault="008D160B" w:rsidP="00FC1BC1">
      <w:pPr>
        <w:spacing w:line="480" w:lineRule="exact"/>
        <w:ind w:firstLineChars="200" w:firstLine="31680"/>
        <w:rPr>
          <w:rFonts w:ascii="仿宋_GB2312" w:eastAsia="仿宋_GB2312" w:hAnsi="仿宋"/>
          <w:sz w:val="24"/>
        </w:rPr>
      </w:pPr>
      <w:r>
        <w:rPr>
          <w:rFonts w:ascii="仿宋_GB2312" w:eastAsia="仿宋_GB2312" w:hAnsi="宋体" w:hint="eastAsia"/>
          <w:sz w:val="24"/>
        </w:rPr>
        <w:t>（</w:t>
      </w:r>
      <w:r>
        <w:rPr>
          <w:rFonts w:ascii="仿宋_GB2312" w:eastAsia="仿宋_GB2312" w:hAnsi="宋体"/>
          <w:sz w:val="24"/>
        </w:rPr>
        <w:t>3</w:t>
      </w:r>
      <w:r>
        <w:rPr>
          <w:rFonts w:ascii="仿宋_GB2312" w:eastAsia="仿宋_GB2312" w:hAnsi="宋体" w:hint="eastAsia"/>
          <w:sz w:val="24"/>
        </w:rPr>
        <w:t>）预后凶险；随时有生命危险。</w:t>
      </w:r>
    </w:p>
    <w:p w:rsidR="008D160B" w:rsidRDefault="008D160B" w:rsidP="00FC1BC1">
      <w:pPr>
        <w:tabs>
          <w:tab w:val="left" w:pos="1980"/>
        </w:tabs>
        <w:spacing w:before="94" w:line="246" w:lineRule="auto"/>
        <w:ind w:firstLineChars="200" w:firstLine="31680"/>
        <w:rPr>
          <w:rFonts w:ascii="仿宋_GB2312" w:eastAsia="仿宋_GB2312" w:hAnsi="Times New Roman"/>
          <w:b/>
          <w:sz w:val="24"/>
        </w:rPr>
      </w:pPr>
    </w:p>
    <w:p w:rsidR="008D160B" w:rsidRDefault="008D160B" w:rsidP="00FC1BC1">
      <w:pPr>
        <w:spacing w:line="560" w:lineRule="exact"/>
        <w:ind w:firstLineChars="200" w:firstLine="31680"/>
        <w:rPr>
          <w:rFonts w:ascii="Times New Roman" w:eastAsia="仿宋_GB2312" w:hAnsi="Times New Roman"/>
          <w:sz w:val="32"/>
          <w:szCs w:val="32"/>
        </w:rPr>
      </w:pPr>
    </w:p>
    <w:p w:rsidR="008D160B" w:rsidRDefault="008D160B" w:rsidP="00FC1BC1">
      <w:pPr>
        <w:spacing w:line="560" w:lineRule="exact"/>
        <w:ind w:firstLineChars="200" w:firstLine="31680"/>
        <w:rPr>
          <w:rFonts w:ascii="楷体_GB2312" w:eastAsia="楷体_GB2312" w:hAnsi="楷体_GB2312" w:cs="楷体_GB2312"/>
          <w:b/>
          <w:sz w:val="32"/>
          <w:szCs w:val="32"/>
        </w:rPr>
      </w:pPr>
      <w:r>
        <w:rPr>
          <w:rFonts w:ascii="楷体_GB2312" w:eastAsia="楷体_GB2312" w:hAnsi="楷体_GB2312" w:cs="楷体_GB2312"/>
          <w:b/>
          <w:sz w:val="32"/>
          <w:szCs w:val="32"/>
        </w:rPr>
        <w:t>8.2</w:t>
      </w:r>
      <w:r>
        <w:rPr>
          <w:rFonts w:ascii="楷体_GB2312" w:eastAsia="楷体_GB2312" w:hAnsi="楷体_GB2312" w:cs="楷体_GB2312" w:hint="eastAsia"/>
          <w:b/>
          <w:sz w:val="32"/>
          <w:szCs w:val="32"/>
        </w:rPr>
        <w:t>医疗卫生救援相关信息报告流程</w:t>
      </w:r>
    </w:p>
    <w:p w:rsidR="008D160B" w:rsidRDefault="008D160B" w:rsidP="00FC1BC1">
      <w:pPr>
        <w:spacing w:line="560" w:lineRule="exact"/>
        <w:ind w:firstLineChars="200" w:firstLine="31680"/>
        <w:rPr>
          <w:rFonts w:ascii="Times New Roman" w:eastAsia="仿宋_GB2312" w:hAnsi="Times New Roman"/>
          <w:sz w:val="32"/>
          <w:szCs w:val="32"/>
        </w:rPr>
      </w:pPr>
    </w:p>
    <w:p w:rsidR="008D160B" w:rsidRDefault="008D160B" w:rsidP="00FC1BC1">
      <w:pPr>
        <w:spacing w:line="560" w:lineRule="exact"/>
        <w:ind w:firstLineChars="200" w:firstLine="31680"/>
        <w:rPr>
          <w:rFonts w:ascii="黑体" w:eastAsia="黑体" w:hAnsi="黑体"/>
          <w:sz w:val="32"/>
          <w:szCs w:val="32"/>
        </w:rPr>
      </w:pPr>
    </w:p>
    <w:p w:rsidR="008D160B" w:rsidRDefault="008D160B">
      <w:pPr>
        <w:ind w:firstLine="200"/>
        <w:rPr>
          <w:rFonts w:ascii="黑体" w:eastAsia="黑体" w:hAnsi="黑体"/>
          <w:sz w:val="32"/>
        </w:rP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2" o:spid="_x0000_s1027" type="#_x0000_t176" style="position:absolute;left:0;text-align:left;margin-left:66.2pt;margin-top:9.35pt;width:116.15pt;height:78pt;z-index:251627008" o:gfxdata="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&#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tkX491QAAAAoBAAAPAAAAAAAAAAEAIAAAACIAAABk&#10;cnMvZG93bnJldi54bWxQSwECFAAUAAAACACHTuJAneaftkICAACDBAAADgAAAAAAAAABACAAAAAk&#10;AQAAZHJzL2Uyb0RvYy54bWxQSwUGAAAAAAYABgBZAQAA2AUAAAAA&#10;">
            <v:textbox>
              <w:txbxContent>
                <w:p w:rsidR="008D160B" w:rsidRDefault="008D160B">
                  <w:pPr>
                    <w:rPr>
                      <w:sz w:val="28"/>
                      <w:szCs w:val="28"/>
                    </w:rPr>
                  </w:pPr>
                  <w:r>
                    <w:rPr>
                      <w:rFonts w:hint="eastAsia"/>
                      <w:sz w:val="28"/>
                      <w:szCs w:val="28"/>
                    </w:rPr>
                    <w:t>非公共卫生类</w:t>
                  </w:r>
                </w:p>
                <w:p w:rsidR="008D160B" w:rsidRDefault="008D160B">
                  <w:pPr>
                    <w:rPr>
                      <w:sz w:val="28"/>
                      <w:szCs w:val="28"/>
                    </w:rPr>
                  </w:pPr>
                  <w:r>
                    <w:rPr>
                      <w:rFonts w:hint="eastAsia"/>
                      <w:sz w:val="28"/>
                      <w:szCs w:val="28"/>
                    </w:rPr>
                    <w:t>突发事件发生</w:t>
                  </w:r>
                </w:p>
              </w:txbxContent>
            </v:textbox>
          </v:shape>
        </w:pict>
      </w:r>
      <w:r>
        <w:rPr>
          <w:noProof/>
        </w:rPr>
        <w:pict>
          <v:shape id="自选图形 4" o:spid="_x0000_s1028" type="#_x0000_t176" style="position:absolute;left:0;text-align:left;margin-left:273.4pt;margin-top:12.35pt;width:161.95pt;height:57.8pt;z-index:251629056" o:gfxdata="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IHFTnYAAAACgEAAA8AAAAAAAAAAQAgAAAA&#10;IgAAAGRycy9kb3ducmV2LnhtbFBLAQIUABQAAAAIAIdO4kADKdPZRAIAAIMEAAAOAAAAAAAAAAEA&#10;IAAAACcBAABkcnMvZTJvRG9jLnhtbFBLBQYAAAAABgAGAFkBAADdBQAAAAA=&#10;">
            <v:textbox>
              <w:txbxContent>
                <w:p w:rsidR="008D160B" w:rsidRDefault="008D160B">
                  <w:pPr>
                    <w:jc w:val="center"/>
                    <w:rPr>
                      <w:sz w:val="28"/>
                      <w:szCs w:val="28"/>
                    </w:rPr>
                  </w:pPr>
                  <w:r>
                    <w:rPr>
                      <w:sz w:val="28"/>
                      <w:szCs w:val="28"/>
                    </w:rPr>
                    <w:t>120</w:t>
                  </w:r>
                  <w:r>
                    <w:rPr>
                      <w:rFonts w:hint="eastAsia"/>
                      <w:sz w:val="28"/>
                      <w:szCs w:val="28"/>
                    </w:rPr>
                    <w:t>院前急救机构</w:t>
                  </w:r>
                </w:p>
              </w:txbxContent>
            </v:textbox>
          </v:shape>
        </w:pict>
      </w:r>
    </w:p>
    <w:p w:rsidR="008D160B" w:rsidRDefault="008D160B">
      <w:pPr>
        <w:ind w:firstLine="200"/>
        <w:jc w:val="center"/>
        <w:rPr>
          <w:rFonts w:ascii="黑体" w:eastAsia="黑体" w:hAnsi="黑体"/>
          <w:sz w:val="32"/>
        </w:rPr>
      </w:pPr>
      <w:r>
        <w:rPr>
          <w:noProof/>
        </w:rPr>
        <w:pict>
          <v:line id="直线 3" o:spid="_x0000_s1029" style="position:absolute;left:0;text-align:left;z-index:251628032" from="181.9pt,17.95pt" to="273.4pt,17.95pt" o:gfxdata="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tFaCrYAAAACQEAAA8AAAAAAAAAAQAgAAAAIgAAAGRycy9k&#10;b3ducmV2LnhtbFBLAQIUABQAAAAIAIdO4kDCrUR1AgIAAPoDAAAOAAAAAAAAAAEAIAAAACcBAABk&#10;cnMvZTJvRG9jLnhtbFBLBQYAAAAABgAGAFkBAACbBQAAAAA=&#10;">
            <v:stroke endarrow="open"/>
          </v:line>
        </w:pict>
      </w:r>
    </w:p>
    <w:p w:rsidR="008D160B" w:rsidRDefault="008D160B" w:rsidP="00FC1BC1">
      <w:pPr>
        <w:tabs>
          <w:tab w:val="left" w:pos="1980"/>
        </w:tabs>
        <w:spacing w:before="94" w:line="246" w:lineRule="auto"/>
        <w:ind w:firstLineChars="200" w:firstLine="31680"/>
        <w:rPr>
          <w:rFonts w:ascii="Times New Roman" w:eastAsia="仿宋_GB2312" w:hAnsi="Times New Roman"/>
          <w:b/>
          <w:sz w:val="24"/>
        </w:rPr>
      </w:pPr>
      <w:r>
        <w:rPr>
          <w:noProof/>
        </w:rPr>
        <w:pict>
          <v:line id="直线 20" o:spid="_x0000_s1030" style="position:absolute;left:0;text-align:left;z-index:251642368" from="367.05pt,14pt" to="367.75pt,47.35pt" o:gfxdata="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VnjB82QAAAAkBAAAPAAAAAAAAAAEAIAAAACIAAABkcnMvZG93bnJl&#10;di54bWxQSwECFAAUAAAACACHTuJAoir6BPwBAAD5AwAADgAAAAAAAAABACAAAAAoAQAAZHJzL2Uy&#10;b0RvYy54bWxQSwUGAAAAAAYABgBZAQAAlgUAAAAA&#10;"/>
        </w:pict>
      </w:r>
    </w:p>
    <w:p w:rsidR="008D160B" w:rsidRDefault="008D160B">
      <w:pPr>
        <w:ind w:firstLine="200"/>
        <w:jc w:val="center"/>
        <w:rPr>
          <w:rFonts w:ascii="宋体" w:cs="宋体"/>
          <w:szCs w:val="21"/>
        </w:rPr>
      </w:pPr>
      <w:r>
        <w:rPr>
          <w:noProof/>
        </w:rPr>
        <w:pict>
          <v:line id="直线 5" o:spid="_x0000_s1031" style="position:absolute;left:0;text-align:left;z-index:251630080" from="113.75pt,4.25pt" to="114.55pt,43.25pt" o:gfxdata="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GGptNgAAAAIAQAADwAAAAAAAAABACAAAAAiAAAAZHJz&#10;L2Rvd25yZXYueG1sUEsBAhQAFAAAAAgAh07iQIQQntcEAgAA+QMAAA4AAAAAAAAAAQAgAAAAJwEA&#10;AGRycy9lMm9Eb2MueG1sUEsFBgAAAAAGAAYAWQEAAJ0FAAAAAA==&#10;">
            <v:stroke endarrow="open"/>
          </v:line>
        </w:pict>
      </w:r>
      <w:r>
        <w:rPr>
          <w:rFonts w:ascii="宋体" w:hAnsi="宋体" w:cs="宋体" w:hint="eastAsia"/>
          <w:szCs w:val="21"/>
        </w:rPr>
        <w:t>电话通报（</w:t>
      </w:r>
      <w:r>
        <w:rPr>
          <w:rFonts w:ascii="宋体" w:hAnsi="宋体" w:cs="宋体"/>
          <w:szCs w:val="21"/>
        </w:rPr>
        <w:t>30</w:t>
      </w:r>
      <w:r>
        <w:rPr>
          <w:rFonts w:ascii="宋体" w:hAnsi="宋体" w:cs="宋体" w:hint="eastAsia"/>
          <w:szCs w:val="21"/>
        </w:rPr>
        <w:t>分钟内）</w:t>
      </w:r>
    </w:p>
    <w:p w:rsidR="008D160B" w:rsidRDefault="008D160B">
      <w:pPr>
        <w:ind w:firstLine="200"/>
        <w:jc w:val="center"/>
        <w:rPr>
          <w:rFonts w:ascii="黑体" w:eastAsia="黑体" w:hAnsi="黑体"/>
          <w:sz w:val="32"/>
        </w:rPr>
      </w:pPr>
      <w:r>
        <w:rPr>
          <w:noProof/>
        </w:rPr>
        <w:pict>
          <v:line id="直线 22" o:spid="_x0000_s1032" style="position:absolute;left:0;text-align:left;z-index:251644416" from="136.15pt,10.4pt" to="136.9pt,27.65pt" o:gfxdata="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uzT0B2QAAAAkBAAAPAAAAAAAAAAEAIAAAACIAAABkcnMvZG93bnJl&#10;di54bWxQSwECFAAUAAAACACHTuJA7pGzy/wBAAD6AwAADgAAAAAAAAABACAAAAAoAQAAZHJzL2Uy&#10;b0RvYy54bWxQSwUGAAAAAAYABgBZAQAAlgUAAAAA&#10;">
            <v:stroke endarrow="open"/>
          </v:line>
        </w:pict>
      </w:r>
      <w:r>
        <w:rPr>
          <w:noProof/>
        </w:rPr>
        <w:pict>
          <v:line id="直线 21" o:spid="_x0000_s1033" style="position:absolute;left:0;text-align:left;flip:x y;z-index:251643392" from="135.35pt,10.95pt" to="367.05pt,11pt" o:gfxdata="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OaQMdQAAAAJAQAADwAAAAAAAAABACAAAAAiAAAA&#10;ZHJzL2Rvd25yZXYueG1sUEsBAhQAFAAAAAgAh07iQNHxy40LAgAADQQAAA4AAAAAAAAAAQAgAAAA&#10;IwEAAGRycy9lMm9Eb2MueG1sUEsFBgAAAAAGAAYAWQEAAKAFAAAAAA==&#10;"/>
        </w:pict>
      </w:r>
    </w:p>
    <w:p w:rsidR="008D160B" w:rsidRDefault="008D160B">
      <w:pPr>
        <w:ind w:firstLine="200"/>
        <w:jc w:val="center"/>
        <w:rPr>
          <w:rFonts w:ascii="宋体" w:cs="宋体"/>
          <w:szCs w:val="21"/>
        </w:rPr>
      </w:pPr>
      <w:r>
        <w:rPr>
          <w:noProof/>
        </w:rPr>
        <w:pict>
          <v:roundrect id="自选图形 9" o:spid="_x0000_s1034" style="position:absolute;left:0;text-align:left;margin-left:301.15pt;margin-top:2.6pt;width:135pt;height:38.3pt;z-index:251634176" arcsize="10923f" o:gfxdata="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xSUJl1AAAAAgBAAAPAAAAAAAAAAEAIAAA&#10;ACIAAABkcnMvZG93bnJldi54bWxQSwECFAAUAAAACACHTuJAqQeYg0kCAACVBAAADgAAAAAAAAAB&#10;ACAAAAAjAQAAZHJzL2Uyb0RvYy54bWxQSwUGAAAAAAYABgBZAQAA3gUAAAAA&#10;">
            <v:textbox>
              <w:txbxContent>
                <w:p w:rsidR="008D160B" w:rsidRDefault="008D160B">
                  <w:pPr>
                    <w:jc w:val="center"/>
                    <w:rPr>
                      <w:sz w:val="28"/>
                      <w:szCs w:val="28"/>
                    </w:rPr>
                  </w:pPr>
                  <w:r>
                    <w:rPr>
                      <w:rFonts w:hint="eastAsia"/>
                      <w:sz w:val="28"/>
                      <w:szCs w:val="28"/>
                    </w:rPr>
                    <w:t>本级人民政府</w:t>
                  </w:r>
                </w:p>
              </w:txbxContent>
            </v:textbox>
          </v:roundrect>
        </w:pict>
      </w:r>
      <w:r>
        <w:rPr>
          <w:noProof/>
        </w:rPr>
        <w:pict>
          <v:shape id="自选图形 6" o:spid="_x0000_s1035" type="#_x0000_t176" style="position:absolute;left:0;text-align:left;margin-left:23.75pt;margin-top:2.6pt;width:156.4pt;height:63.05pt;z-index:251631104" o:gfxdata="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z8U6HXAAAACAEAAA8AAAAAAAAAAQAgAAAAIgAA&#10;AGRycy9kb3ducmV2LnhtbFBLAQIUABQAAAAIAIdO4kBeVdDxQgIAAIMEAAAOAAAAAAAAAAEAIAAA&#10;ACYBAABkcnMvZTJvRG9jLnhtbFBLBQYAAAAABgAGAFkBAADaBQAAAAA=&#10;">
            <v:textbox>
              <w:txbxContent>
                <w:p w:rsidR="008D160B" w:rsidRDefault="008D160B">
                  <w:pPr>
                    <w:jc w:val="center"/>
                    <w:rPr>
                      <w:sz w:val="28"/>
                      <w:szCs w:val="28"/>
                    </w:rPr>
                  </w:pPr>
                  <w:r>
                    <w:rPr>
                      <w:rFonts w:hint="eastAsia"/>
                      <w:sz w:val="28"/>
                      <w:szCs w:val="28"/>
                    </w:rPr>
                    <w:t>事发县卫生健康委或</w:t>
                  </w:r>
                </w:p>
                <w:p w:rsidR="008D160B" w:rsidRDefault="008D160B">
                  <w:pPr>
                    <w:jc w:val="center"/>
                    <w:rPr>
                      <w:sz w:val="28"/>
                      <w:szCs w:val="28"/>
                    </w:rPr>
                  </w:pPr>
                  <w:r>
                    <w:rPr>
                      <w:rFonts w:hint="eastAsia"/>
                      <w:sz w:val="28"/>
                      <w:szCs w:val="28"/>
                    </w:rPr>
                    <w:t>主城区市卫生健康委</w:t>
                  </w:r>
                </w:p>
              </w:txbxContent>
            </v:textbox>
          </v:shape>
        </w:pict>
      </w:r>
      <w:r>
        <w:rPr>
          <w:rFonts w:ascii="宋体" w:hAnsi="宋体" w:cs="宋体"/>
          <w:szCs w:val="21"/>
        </w:rPr>
        <w:t xml:space="preserve">            </w:t>
      </w:r>
      <w:r>
        <w:rPr>
          <w:rFonts w:ascii="宋体" w:hAnsi="宋体" w:cs="宋体" w:hint="eastAsia"/>
          <w:szCs w:val="21"/>
        </w:rPr>
        <w:t>报告</w:t>
      </w:r>
    </w:p>
    <w:p w:rsidR="008D160B" w:rsidRDefault="008D160B">
      <w:pPr>
        <w:ind w:firstLine="200"/>
        <w:jc w:val="center"/>
        <w:rPr>
          <w:rFonts w:ascii="黑体" w:eastAsia="黑体" w:hAnsi="黑体"/>
          <w:sz w:val="32"/>
        </w:rPr>
      </w:pPr>
      <w:r>
        <w:rPr>
          <w:noProof/>
        </w:rPr>
        <w:pict>
          <v:line id="直线 26" o:spid="_x0000_s1036" style="position:absolute;left:0;text-align:left;flip:x y;z-index:251648512" from="181.6pt,21.05pt" to="216.05pt,21.8pt" o:gfxdata="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sOMItcAAAAJAQAADwAAAAAAAAABACAAAAAi&#10;AAAAZHJzL2Rvd25yZXYueG1sUEsBAhQAFAAAAAgAh07iQJaRwXoLAgAADgQAAA4AAAAAAAAAAQAg&#10;AAAAJgEAAGRycy9lMm9Eb2MueG1sUEsFBgAAAAAGAAYAWQEAAKMFAAAAAA==&#10;">
            <v:stroke endarrow="open"/>
          </v:line>
        </w:pict>
      </w:r>
      <w:r>
        <w:rPr>
          <w:noProof/>
        </w:rPr>
        <w:pict>
          <v:line id="直线 25" o:spid="_x0000_s1037" style="position:absolute;left:0;text-align:left;flip:x y;z-index:251647488" from="216.05pt,17.4pt" to="217.5pt,74.35pt" o:gfxdata="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XP1s1QAAAAoBAAAPAAAAAAAAAAEAIAAAACIA&#10;AABkcnMvZG93bnJldi54bWxQSwECFAAUAAAACACHTuJA7MrSBAwCAAAOBAAADgAAAAAAAAABACAA&#10;AAAkAQAAZHJzL2Uyb0RvYy54bWxQSwUGAAAAAAYABgBZAQAAogUAAAAA&#10;"/>
        </w:pict>
      </w:r>
      <w:r>
        <w:rPr>
          <w:noProof/>
        </w:rPr>
        <w:pict>
          <v:line id="直线 23" o:spid="_x0000_s1038" style="position:absolute;left:0;text-align:left;flip:y;z-index:251645440" from="182.35pt,8.7pt" to="291.05pt,10.2pt" o:gfxdata="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xo0a+2AAAAAkBAAAPAAAAAAAAAAEA&#10;IAAAACIAAABkcnMvZG93bnJldi54bWxQSwECFAAUAAAACACHTuJAmj9jtA8CAAAGBAAADgAAAAAA&#10;AAABACAAAAAnAQAAZHJzL2Uyb0RvYy54bWxQSwUGAAAAAAYABgBZAQAAqAUAAAAA&#10;">
            <v:stroke endarrow="open"/>
          </v:line>
        </w:pict>
      </w:r>
    </w:p>
    <w:p w:rsidR="008D160B" w:rsidRDefault="008D160B">
      <w:pPr>
        <w:ind w:firstLine="200"/>
        <w:jc w:val="center"/>
        <w:rPr>
          <w:rFonts w:ascii="宋体" w:cs="宋体"/>
          <w:sz w:val="18"/>
          <w:szCs w:val="18"/>
        </w:rPr>
      </w:pPr>
      <w:r>
        <w:rPr>
          <w:rFonts w:ascii="宋体" w:hAnsi="宋体" w:cs="宋体"/>
          <w:sz w:val="18"/>
          <w:szCs w:val="18"/>
        </w:rPr>
        <w:t xml:space="preserve">               </w:t>
      </w:r>
      <w:r>
        <w:rPr>
          <w:rFonts w:ascii="宋体" w:hAnsi="宋体" w:cs="宋体" w:hint="eastAsia"/>
          <w:sz w:val="18"/>
          <w:szCs w:val="18"/>
        </w:rPr>
        <w:t>院内救治进程</w:t>
      </w:r>
    </w:p>
    <w:p w:rsidR="008D160B" w:rsidRDefault="008D160B">
      <w:pPr>
        <w:ind w:firstLine="200"/>
        <w:jc w:val="center"/>
        <w:rPr>
          <w:rFonts w:ascii="黑体" w:eastAsia="黑体" w:hAnsi="黑体"/>
          <w:sz w:val="24"/>
        </w:rPr>
      </w:pPr>
      <w:r>
        <w:rPr>
          <w:noProof/>
        </w:rPr>
        <w:pict>
          <v:line id="直线 16" o:spid="_x0000_s1039" style="position:absolute;left:0;text-align:left;flip:x y;z-index:251639296" from="132.5pt,6.65pt" to="133.95pt,83.85pt" o:gfxdata="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yDMrd2gAAAAoBAAAPAAAAAAAAAAEA&#10;IAAAACIAAABkcnMvZG93bnJldi54bWxQSwECFAAUAAAACACHTuJAVxCe2A0CAAAPBAAADgAAAAAA&#10;AAABACAAAAApAQAAZHJzL2Uyb0RvYy54bWxQSwUGAAAAAAYABgBZAQAAqAUAAAAA&#10;">
            <v:stroke endarrow="open"/>
          </v:line>
        </w:pict>
      </w:r>
      <w:r>
        <w:rPr>
          <w:noProof/>
        </w:rPr>
        <w:pict>
          <v:roundrect id="自选图形 10" o:spid="_x0000_s1040" style="position:absolute;left:0;text-align:left;margin-left:300.35pt;margin-top:8.15pt;width:134.2pt;height:40.5pt;z-index:251635200" arcsize="10923f" o:gfxdata="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6MTjo1QAAAAkBAAAPAAAAAAAAAAEA&#10;IAAAACIAAABkcnMvZG93bnJldi54bWxQSwECFAAUAAAACACHTuJA+wStcEsCAACWBAAADgAAAAAA&#10;AAABACAAAAAkAQAAZHJzL2Uyb0RvYy54bWxQSwUGAAAAAAYABgBZAQAA4QUAAAAA&#10;">
            <v:textbox>
              <w:txbxContent>
                <w:p w:rsidR="008D160B" w:rsidRDefault="008D160B">
                  <w:pPr>
                    <w:jc w:val="center"/>
                    <w:rPr>
                      <w:sz w:val="28"/>
                      <w:szCs w:val="28"/>
                    </w:rPr>
                  </w:pPr>
                  <w:r>
                    <w:rPr>
                      <w:rFonts w:hint="eastAsia"/>
                      <w:sz w:val="28"/>
                      <w:szCs w:val="28"/>
                    </w:rPr>
                    <w:t>属地医疗机构</w:t>
                  </w:r>
                </w:p>
              </w:txbxContent>
            </v:textbox>
          </v:roundrect>
        </w:pict>
      </w:r>
      <w:r>
        <w:rPr>
          <w:noProof/>
        </w:rPr>
        <w:pict>
          <v:line id="直线 12" o:spid="_x0000_s1041" style="position:absolute;left:0;text-align:left;z-index:251636224" from="112.15pt,8.15pt" to="112.2pt,83.85pt" o:gfxdata="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g4vdHZAAAACgEAAA8AAAAAAAAAAQAgAAAAIgAAAGRycy9k&#10;b3ducmV2LnhtbFBLAQIUABQAAAAIAIdO4kDN+eyuAQIAAPkDAAAOAAAAAAAAAAEAIAAAACgBAABk&#10;cnMvZTJvRG9jLnhtbFBLBQYAAAAABgAGAFkBAACbBQAAAAA=&#10;">
            <v:stroke endarrow="open"/>
          </v:line>
        </w:pict>
      </w:r>
      <w:r>
        <w:rPr>
          <w:rFonts w:ascii="宋体" w:hAnsi="宋体" w:cs="宋体"/>
          <w:sz w:val="18"/>
          <w:szCs w:val="18"/>
        </w:rPr>
        <w:t xml:space="preserve">                 </w:t>
      </w:r>
      <w:r>
        <w:rPr>
          <w:rFonts w:ascii="宋体" w:hAnsi="宋体" w:cs="宋体" w:hint="eastAsia"/>
          <w:sz w:val="18"/>
          <w:szCs w:val="18"/>
        </w:rPr>
        <w:t>报告（日报</w:t>
      </w:r>
      <w:r>
        <w:rPr>
          <w:rFonts w:ascii="黑体" w:eastAsia="黑体" w:hAnsi="黑体" w:hint="eastAsia"/>
          <w:sz w:val="24"/>
        </w:rPr>
        <w:t>）</w:t>
      </w:r>
    </w:p>
    <w:p w:rsidR="008D160B" w:rsidRDefault="008D160B" w:rsidP="00FC1BC1">
      <w:pPr>
        <w:tabs>
          <w:tab w:val="left" w:pos="518"/>
          <w:tab w:val="left" w:pos="3045"/>
        </w:tabs>
        <w:ind w:firstLineChars="450" w:firstLine="31680"/>
        <w:jc w:val="left"/>
        <w:rPr>
          <w:rFonts w:ascii="宋体" w:cs="宋体"/>
          <w:sz w:val="18"/>
          <w:szCs w:val="18"/>
        </w:rPr>
      </w:pPr>
      <w:r>
        <w:rPr>
          <w:noProof/>
        </w:rPr>
        <w:pict>
          <v:line id="直线 24" o:spid="_x0000_s1042" style="position:absolute;left:0;text-align:left;flip:x;z-index:251646464" from="216.05pt,11.95pt" to="291.05pt,12.75pt" o:gfxdata="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V7nl7WAAAACQEAAA8AAAAAAAAAAQAgAAAAIgAAAGRycy9k&#10;b3ducmV2LnhtbFBLAQIUABQAAAAIAIdO4kD579irBAIAAAQEAAAOAAAAAAAAAAEAIAAAACUBAABk&#10;cnMvZTJvRG9jLnhtbFBLBQYAAAAABgAGAFkBAACbBQAAAAA=&#10;"/>
        </w:pict>
      </w:r>
      <w:r>
        <w:rPr>
          <w:rFonts w:ascii="宋体" w:hAnsi="宋体" w:cs="宋体" w:hint="eastAsia"/>
          <w:sz w:val="18"/>
          <w:szCs w:val="18"/>
        </w:rPr>
        <w:t>初报（</w:t>
      </w:r>
      <w:r>
        <w:rPr>
          <w:rFonts w:ascii="宋体" w:hAnsi="宋体" w:cs="宋体"/>
          <w:sz w:val="18"/>
          <w:szCs w:val="18"/>
        </w:rPr>
        <w:t>1</w:t>
      </w:r>
      <w:r>
        <w:rPr>
          <w:rFonts w:ascii="宋体" w:hAnsi="宋体" w:cs="宋体" w:hint="eastAsia"/>
          <w:sz w:val="18"/>
          <w:szCs w:val="18"/>
        </w:rPr>
        <w:t>小时内）</w:t>
      </w:r>
      <w:r>
        <w:rPr>
          <w:rFonts w:ascii="宋体" w:cs="宋体"/>
          <w:sz w:val="18"/>
          <w:szCs w:val="18"/>
        </w:rPr>
        <w:tab/>
      </w:r>
      <w:r>
        <w:rPr>
          <w:rFonts w:ascii="宋体" w:hAnsi="宋体" w:cs="宋体" w:hint="eastAsia"/>
          <w:sz w:val="18"/>
          <w:szCs w:val="18"/>
        </w:rPr>
        <w:t>催报</w:t>
      </w:r>
    </w:p>
    <w:p w:rsidR="008D160B" w:rsidRDefault="008D160B" w:rsidP="00FC1BC1">
      <w:pPr>
        <w:tabs>
          <w:tab w:val="left" w:pos="518"/>
          <w:tab w:val="center" w:pos="4425"/>
        </w:tabs>
        <w:ind w:firstLineChars="450" w:firstLine="31680"/>
        <w:jc w:val="left"/>
        <w:rPr>
          <w:rFonts w:ascii="宋体" w:cs="宋体"/>
          <w:sz w:val="18"/>
          <w:szCs w:val="18"/>
        </w:rPr>
      </w:pPr>
      <w:r>
        <w:rPr>
          <w:rFonts w:ascii="宋体" w:hAnsi="宋体" w:cs="宋体" w:hint="eastAsia"/>
          <w:sz w:val="18"/>
          <w:szCs w:val="18"/>
        </w:rPr>
        <w:t>初情提交进程</w:t>
      </w:r>
      <w:r>
        <w:rPr>
          <w:rFonts w:ascii="宋体" w:hAnsi="宋体" w:cs="宋体"/>
          <w:sz w:val="18"/>
          <w:szCs w:val="18"/>
        </w:rPr>
        <w:t xml:space="preserve">           </w:t>
      </w: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小时内反馈）</w:t>
      </w:r>
    </w:p>
    <w:p w:rsidR="008D160B" w:rsidRDefault="008D160B" w:rsidP="00FC1BC1">
      <w:pPr>
        <w:tabs>
          <w:tab w:val="left" w:pos="518"/>
          <w:tab w:val="center" w:pos="4425"/>
        </w:tabs>
        <w:ind w:firstLineChars="450" w:firstLine="31680"/>
        <w:jc w:val="left"/>
        <w:rPr>
          <w:rFonts w:ascii="宋体" w:cs="宋体"/>
          <w:sz w:val="18"/>
          <w:szCs w:val="18"/>
        </w:rPr>
      </w:pPr>
      <w:r>
        <w:rPr>
          <w:rFonts w:ascii="宋体" w:hAnsi="宋体" w:cs="宋体" w:hint="eastAsia"/>
          <w:sz w:val="18"/>
          <w:szCs w:val="18"/>
        </w:rPr>
        <w:t>和终结报告</w:t>
      </w:r>
    </w:p>
    <w:p w:rsidR="008D160B" w:rsidRDefault="008D160B" w:rsidP="00FC1BC1">
      <w:pPr>
        <w:tabs>
          <w:tab w:val="left" w:pos="518"/>
          <w:tab w:val="center" w:pos="4425"/>
        </w:tabs>
        <w:ind w:firstLineChars="600" w:firstLine="31680"/>
        <w:jc w:val="left"/>
        <w:rPr>
          <w:rFonts w:ascii="宋体" w:cs="宋体"/>
          <w:sz w:val="18"/>
          <w:szCs w:val="18"/>
        </w:rPr>
      </w:pPr>
      <w:r>
        <w:rPr>
          <w:noProof/>
        </w:rPr>
        <w:pict>
          <v:roundrect id="自选图形 11" o:spid="_x0000_s1043" style="position:absolute;left:0;text-align:left;margin-left:301.15pt;margin-top:14.25pt;width:142pt;height:64.4pt;z-index:251687424" arcsize="10923f" o:gfxdata="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j/S19YAAAAKAQAADwAAAAAAAAAB&#10;ACAAAAAiAAAAZHJzL2Rvd25yZXYueG1sUEsBAhQAFAAAAAgAh07iQKKpWFVLAgAAlwQAAA4AAAAA&#10;AAAAAQAgAAAAJQEAAGRycy9lMm9Eb2MueG1sUEsFBgAAAAAGAAYAWQEAAOIFAAAAAA==&#10;">
            <v:textbox>
              <w:txbxContent>
                <w:p w:rsidR="008D160B" w:rsidRDefault="008D160B">
                  <w:pPr>
                    <w:rPr>
                      <w:sz w:val="28"/>
                      <w:szCs w:val="28"/>
                    </w:rPr>
                  </w:pPr>
                  <w:r>
                    <w:rPr>
                      <w:rFonts w:hint="eastAsia"/>
                      <w:sz w:val="28"/>
                      <w:szCs w:val="28"/>
                    </w:rPr>
                    <w:t>省市政府总值班室</w:t>
                  </w:r>
                </w:p>
              </w:txbxContent>
            </v:textbox>
          </v:roundrect>
        </w:pict>
      </w:r>
    </w:p>
    <w:p w:rsidR="008D160B" w:rsidRDefault="008D160B">
      <w:pPr>
        <w:tabs>
          <w:tab w:val="left" w:pos="4755"/>
        </w:tabs>
        <w:ind w:firstLine="200"/>
        <w:jc w:val="left"/>
        <w:rPr>
          <w:rFonts w:ascii="宋体" w:cs="宋体"/>
          <w:szCs w:val="21"/>
        </w:rPr>
      </w:pPr>
      <w:r>
        <w:rPr>
          <w:noProof/>
        </w:rPr>
        <w:pict>
          <v:shape id="自选图形 7" o:spid="_x0000_s1044" type="#_x0000_t176" style="position:absolute;left:0;text-align:left;margin-left:33.45pt;margin-top:5.85pt;width:170.2pt;height:57.2pt;z-index:251632128" o:gfxdata="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&#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TYWGDXAAAACQEAAA8AAAAAAAAAAQAgAAAAIgAAAGRy&#10;cy9kb3ducmV2LnhtbFBLAQIUABQAAAAIAIdO4kAhpjuVPwIAAIMEAAAOAAAAAAAAAAEAIAAAACYB&#10;AABkcnMvZTJvRG9jLnhtbFBLBQYAAAAABgAGAFkBAADXBQAAAAA=&#10;">
            <v:textbox>
              <w:txbxContent>
                <w:p w:rsidR="008D160B" w:rsidRDefault="008D160B">
                  <w:pPr>
                    <w:jc w:val="center"/>
                    <w:rPr>
                      <w:sz w:val="28"/>
                      <w:szCs w:val="28"/>
                    </w:rPr>
                  </w:pPr>
                  <w:r>
                    <w:rPr>
                      <w:rFonts w:hint="eastAsia"/>
                      <w:sz w:val="28"/>
                      <w:szCs w:val="28"/>
                    </w:rPr>
                    <w:t>省市卫生健康委应急办</w:t>
                  </w:r>
                </w:p>
              </w:txbxContent>
            </v:textbox>
          </v:shape>
        </w:pict>
      </w:r>
      <w:r>
        <w:rPr>
          <w:rFonts w:ascii="宋体" w:cs="宋体"/>
          <w:szCs w:val="21"/>
        </w:rPr>
        <w:tab/>
      </w:r>
      <w:r>
        <w:rPr>
          <w:rFonts w:ascii="宋体" w:hAnsi="宋体" w:cs="宋体" w:hint="eastAsia"/>
          <w:szCs w:val="21"/>
        </w:rPr>
        <w:t>报告</w:t>
      </w:r>
    </w:p>
    <w:p w:rsidR="008D160B" w:rsidRDefault="008D160B">
      <w:pPr>
        <w:tabs>
          <w:tab w:val="left" w:pos="3368"/>
          <w:tab w:val="center" w:pos="4425"/>
        </w:tabs>
        <w:ind w:firstLine="200"/>
        <w:jc w:val="left"/>
        <w:rPr>
          <w:rFonts w:ascii="黑体" w:eastAsia="黑体" w:hAnsi="黑体"/>
          <w:sz w:val="32"/>
        </w:rPr>
      </w:pPr>
      <w:r>
        <w:rPr>
          <w:noProof/>
        </w:rPr>
        <w:pict>
          <v:line id="直线 17" o:spid="_x0000_s1045" style="position:absolute;left:0;text-align:left;flip:y;z-index:251640320" from="203.65pt,9pt" to="300.35pt,9.75pt" o:gfxdata="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DYTzm2AAAAAkBAAAPAAAAAAAAAAEAIAAAACIAAABk&#10;cnMvZG93bnJldi54bWxQSwECFAAUAAAACACHTuJAz1+lfQYCAAAFBAAADgAAAAAAAAABACAAAAAn&#10;AQAAZHJzL2Uyb0RvYy54bWxQSwUGAAAAAAYABgBZAQAAnwUAAAAA&#10;">
            <v:stroke endarrow="open"/>
          </v:line>
        </w:pict>
      </w:r>
      <w:r>
        <w:rPr>
          <w:rFonts w:ascii="宋体" w:cs="宋体"/>
          <w:szCs w:val="21"/>
        </w:rPr>
        <w:tab/>
      </w:r>
      <w:r>
        <w:rPr>
          <w:rFonts w:ascii="黑体" w:eastAsia="黑体" w:hAnsi="黑体"/>
          <w:sz w:val="32"/>
        </w:rPr>
        <w:tab/>
      </w:r>
    </w:p>
    <w:p w:rsidR="008D160B" w:rsidRDefault="008D160B">
      <w:pPr>
        <w:ind w:firstLine="200"/>
        <w:jc w:val="center"/>
        <w:rPr>
          <w:rFonts w:ascii="宋体" w:cs="宋体"/>
          <w:szCs w:val="21"/>
        </w:rPr>
      </w:pPr>
      <w:r>
        <w:rPr>
          <w:noProof/>
        </w:rPr>
        <w:pict>
          <v:line id="直线 18" o:spid="_x0000_s1046" style="position:absolute;left:0;text-align:left;flip:x;z-index:251641344" from="197.6pt,.45pt" to="300.35pt,1.95pt" o:gfxdata="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fwKTt1AAAAAYBAAAPAAAAAAAAAAEAIAAAACIA&#10;AABkcnMvZG93bnJldi54bWxQSwECFAAUAAAACACHTuJATAP0fQ0CAAAGBAAADgAAAAAAAAABACAA&#10;AAAjAQAAZHJzL2Uyb0RvYy54bWxQSwUGAAAAAAYABgBZAQAAogUAAAAA&#10;">
            <v:stroke endarrow="open"/>
          </v:line>
        </w:pict>
      </w:r>
    </w:p>
    <w:p w:rsidR="008D160B" w:rsidRDefault="008D160B" w:rsidP="00FC1BC1">
      <w:pPr>
        <w:ind w:firstLineChars="2350" w:firstLine="31680"/>
        <w:rPr>
          <w:rFonts w:ascii="宋体" w:cs="宋体"/>
          <w:szCs w:val="21"/>
        </w:rPr>
      </w:pPr>
      <w:r>
        <w:rPr>
          <w:noProof/>
        </w:rPr>
        <w:pict>
          <v:line id="直线 13" o:spid="_x0000_s1047" style="position:absolute;left:0;text-align:left;flip:x;z-index:251637248" from="112.2pt,.65pt" to="112.95pt,79.4pt" o:gfxdata="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Q3GFrXAAAACQEAAA8AAAAAAAAAAQAgAAAAIgAAAGRycy9k&#10;b3ducmV2LnhtbFBLAQIUABQAAAAIAIdO4kBktJQVAwIAAAUEAAAOAAAAAAAAAAEAIAAAACYBAABk&#10;cnMvZTJvRG9jLnhtbFBLBQYAAAAABgAGAFkBAACbBQAAAAA=&#10;">
            <v:stroke endarrow="open"/>
          </v:line>
        </w:pict>
      </w:r>
      <w:r>
        <w:rPr>
          <w:noProof/>
        </w:rPr>
        <w:pict>
          <v:line id="直线 14" o:spid="_x0000_s1048" style="position:absolute;left:0;text-align:left;flip:y;z-index:251638272" from="135.35pt,.65pt" to="135.4pt,82.4pt" o:gfxdata="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exIszVAAAACQEAAA8AAAAAAAAAAQAgAAAAIgAAAGRy&#10;cy9kb3ducmV2LnhtbFBLAQIUABQAAAAIAIdO4kAb/3IZCAIAAAQEAAAOAAAAAAAAAAEAIAAAACQB&#10;AABkcnMvZTJvRG9jLnhtbFBLBQYAAAAABgAGAFkBAACeBQAAAAA=&#10;">
            <v:stroke endarrow="open"/>
          </v:line>
        </w:pict>
      </w:r>
      <w:r>
        <w:rPr>
          <w:rFonts w:ascii="宋体" w:hAnsi="宋体" w:cs="宋体" w:hint="eastAsia"/>
          <w:szCs w:val="21"/>
        </w:rPr>
        <w:t>催报</w:t>
      </w:r>
    </w:p>
    <w:p w:rsidR="008D160B" w:rsidRDefault="008D160B">
      <w:pPr>
        <w:tabs>
          <w:tab w:val="left" w:pos="1665"/>
          <w:tab w:val="left" w:pos="2745"/>
        </w:tabs>
        <w:ind w:firstLine="200"/>
        <w:jc w:val="left"/>
        <w:rPr>
          <w:rFonts w:ascii="宋体" w:cs="宋体"/>
          <w:szCs w:val="21"/>
        </w:rPr>
      </w:pPr>
      <w:r>
        <w:rPr>
          <w:rFonts w:ascii="宋体" w:cs="宋体"/>
          <w:szCs w:val="21"/>
        </w:rPr>
        <w:tab/>
      </w:r>
      <w:r>
        <w:rPr>
          <w:rFonts w:ascii="宋体" w:hAnsi="宋体" w:cs="宋体" w:hint="eastAsia"/>
          <w:szCs w:val="21"/>
        </w:rPr>
        <w:t>报告</w:t>
      </w:r>
      <w:r>
        <w:rPr>
          <w:rFonts w:ascii="宋体" w:cs="宋体"/>
          <w:szCs w:val="21"/>
        </w:rPr>
        <w:tab/>
      </w:r>
      <w:r>
        <w:rPr>
          <w:rFonts w:ascii="宋体" w:hAnsi="宋体" w:cs="宋体" w:hint="eastAsia"/>
          <w:szCs w:val="21"/>
        </w:rPr>
        <w:t>催报</w:t>
      </w:r>
    </w:p>
    <w:p w:rsidR="008D160B" w:rsidRDefault="008D160B">
      <w:pPr>
        <w:ind w:firstLine="200"/>
        <w:jc w:val="center"/>
        <w:rPr>
          <w:rFonts w:ascii="黑体" w:eastAsia="黑体" w:hAnsi="黑体"/>
          <w:sz w:val="32"/>
        </w:rPr>
      </w:pPr>
    </w:p>
    <w:p w:rsidR="008D160B" w:rsidRDefault="008D160B">
      <w:pPr>
        <w:tabs>
          <w:tab w:val="left" w:pos="1913"/>
        </w:tabs>
        <w:ind w:firstLine="200"/>
        <w:rPr>
          <w:rFonts w:ascii="黑体" w:eastAsia="黑体" w:hAnsi="黑体"/>
          <w:sz w:val="32"/>
        </w:rPr>
      </w:pPr>
      <w:r>
        <w:rPr>
          <w:noProof/>
        </w:rPr>
        <w:pict>
          <v:roundrect id="自选图形 8" o:spid="_x0000_s1049" style="position:absolute;left:0;text-align:left;margin-left:55.65pt;margin-top:18.25pt;width:160.4pt;height:49.55pt;z-index:251633152" arcsize="10923f" o:gfxdata="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VX14rVAAAACgEAAA8AAAAAAAAAAQAg&#10;AAAAIgAAAGRycy9kb3ducmV2LnhtbFBLAQIUABQAAAAIAIdO4kA7Yw6mSgIAAJUEAAAOAAAAAAAA&#10;AAEAIAAAACQBAABkcnMvZTJvRG9jLnhtbFBLBQYAAAAABgAGAFkBAADgBQAAAAA=&#10;">
            <v:textbox>
              <w:txbxContent>
                <w:p w:rsidR="008D160B" w:rsidRDefault="008D160B">
                  <w:pPr>
                    <w:jc w:val="center"/>
                    <w:rPr>
                      <w:sz w:val="28"/>
                      <w:szCs w:val="28"/>
                    </w:rPr>
                  </w:pPr>
                  <w:r>
                    <w:rPr>
                      <w:rFonts w:hint="eastAsia"/>
                      <w:sz w:val="28"/>
                      <w:szCs w:val="28"/>
                    </w:rPr>
                    <w:t>国家卫生健康委应急办</w:t>
                  </w:r>
                </w:p>
              </w:txbxContent>
            </v:textbox>
          </v:roundrect>
        </w:pict>
      </w:r>
      <w:r>
        <w:rPr>
          <w:rFonts w:ascii="黑体" w:eastAsia="黑体" w:hAnsi="黑体"/>
          <w:sz w:val="32"/>
        </w:rPr>
        <w:tab/>
      </w:r>
    </w:p>
    <w:p w:rsidR="008D160B" w:rsidRDefault="008D160B">
      <w:pPr>
        <w:jc w:val="center"/>
        <w:rPr>
          <w:rFonts w:ascii="黑体" w:eastAsia="黑体" w:hAnsi="黑体"/>
          <w:sz w:val="32"/>
        </w:rPr>
      </w:pPr>
    </w:p>
    <w:p w:rsidR="008D160B" w:rsidRDefault="008D160B">
      <w:pPr>
        <w:jc w:val="center"/>
        <w:rPr>
          <w:rFonts w:ascii="黑体" w:eastAsia="黑体" w:hAnsi="黑体"/>
          <w:sz w:val="32"/>
        </w:rPr>
      </w:pPr>
    </w:p>
    <w:p w:rsidR="008D160B" w:rsidRDefault="008D160B">
      <w:pPr>
        <w:jc w:val="center"/>
        <w:rPr>
          <w:rFonts w:ascii="黑体" w:eastAsia="黑体" w:hAnsi="黑体"/>
          <w:sz w:val="32"/>
        </w:rPr>
      </w:pPr>
    </w:p>
    <w:p w:rsidR="008D160B" w:rsidRDefault="008D160B">
      <w:pPr>
        <w:jc w:val="center"/>
        <w:rPr>
          <w:rFonts w:ascii="黑体" w:eastAsia="黑体" w:hAnsi="黑体"/>
          <w:sz w:val="32"/>
        </w:rPr>
      </w:pPr>
    </w:p>
    <w:p w:rsidR="008D160B" w:rsidRDefault="008D160B">
      <w:pPr>
        <w:jc w:val="center"/>
        <w:rPr>
          <w:rFonts w:ascii="黑体" w:eastAsia="黑体" w:hAnsi="黑体"/>
          <w:sz w:val="32"/>
        </w:rPr>
      </w:pPr>
    </w:p>
    <w:p w:rsidR="008D160B" w:rsidRDefault="008D160B" w:rsidP="00FC1BC1">
      <w:pPr>
        <w:spacing w:line="560" w:lineRule="exact"/>
        <w:ind w:firstLineChars="200" w:firstLine="31680"/>
        <w:rPr>
          <w:rFonts w:ascii="Times New Roman" w:eastAsia="仿宋_GB2312" w:hAnsi="Times New Roman"/>
          <w:sz w:val="32"/>
          <w:szCs w:val="32"/>
        </w:rPr>
      </w:pPr>
    </w:p>
    <w:p w:rsidR="008D160B" w:rsidRDefault="008D160B" w:rsidP="00FC1BC1">
      <w:pPr>
        <w:spacing w:line="560" w:lineRule="exact"/>
        <w:ind w:firstLineChars="200" w:firstLine="31680"/>
        <w:rPr>
          <w:rFonts w:ascii="Times New Roman" w:eastAsia="仿宋_GB2312" w:hAnsi="Times New Roman"/>
          <w:sz w:val="32"/>
          <w:szCs w:val="32"/>
        </w:rPr>
      </w:pPr>
      <w:r>
        <w:rPr>
          <w:rFonts w:ascii="Times New Roman" w:eastAsia="仿宋_GB2312" w:hAnsi="Times New Roman"/>
          <w:sz w:val="32"/>
          <w:szCs w:val="32"/>
        </w:rPr>
        <w:t>8.3</w:t>
      </w:r>
      <w:r>
        <w:rPr>
          <w:rFonts w:ascii="Times New Roman" w:eastAsia="仿宋_GB2312" w:hAnsi="Times New Roman" w:hint="eastAsia"/>
          <w:sz w:val="32"/>
          <w:szCs w:val="32"/>
        </w:rPr>
        <w:t>医疗卫生救援处置流程图</w:t>
      </w:r>
    </w:p>
    <w:p w:rsidR="008D160B" w:rsidRDefault="008D160B">
      <w:pPr>
        <w:rPr>
          <w:rFonts w:ascii="黑体" w:eastAsia="黑体" w:hAnsi="黑体"/>
          <w:sz w:val="32"/>
        </w:rPr>
      </w:pPr>
      <w:r>
        <w:rPr>
          <w:noProof/>
        </w:rPr>
        <w:pict>
          <v:roundrect id="自选图形 28" o:spid="_x0000_s1050" style="position:absolute;left:0;text-align:left;margin-left:269.7pt;margin-top:22.55pt;width:161.95pt;height:64.5pt;z-index:251650560" arcsize="10923f" o:gfxdata="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mYi299YAAAAKAQAADwAAAAAAAAAB&#10;ACAAAAAiAAAAZHJzL2Rvd25yZXYueG1sUEsBAhQAFAAAAAgAh07iQJwS7M9LAgAAlwQAAA4AAAAA&#10;AAAAAQAgAAAAJQEAAGRycy9lMm9Eb2MueG1sUEsFBgAAAAAGAAYAWQEAAOIFAAAAAA==&#10;">
            <v:textbox>
              <w:txbxContent>
                <w:p w:rsidR="008D160B" w:rsidRDefault="008D160B">
                  <w:pPr>
                    <w:jc w:val="center"/>
                    <w:rPr>
                      <w:sz w:val="24"/>
                    </w:rPr>
                  </w:pPr>
                  <w:r>
                    <w:rPr>
                      <w:rFonts w:hint="eastAsia"/>
                      <w:sz w:val="24"/>
                    </w:rPr>
                    <w:t>省市卫生健康委</w:t>
                  </w:r>
                </w:p>
                <w:p w:rsidR="008D160B" w:rsidRDefault="008D160B">
                  <w:pPr>
                    <w:jc w:val="center"/>
                    <w:rPr>
                      <w:sz w:val="24"/>
                    </w:rPr>
                  </w:pPr>
                  <w:r>
                    <w:rPr>
                      <w:rFonts w:hint="eastAsia"/>
                      <w:sz w:val="24"/>
                    </w:rPr>
                    <w:t>（医疗卫生救援领导机构）</w:t>
                  </w:r>
                </w:p>
              </w:txbxContent>
            </v:textbox>
          </v:roundrect>
        </w:pict>
      </w:r>
      <w:r>
        <w:rPr>
          <w:noProof/>
        </w:rPr>
        <w:pict>
          <v:roundrect id="自选图形 27" o:spid="_x0000_s1051" style="position:absolute;left:0;text-align:left;margin-left:28.9pt;margin-top:27.8pt;width:132.75pt;height:62.25pt;z-index:251649536" arcsize="10923f" o:gfxdata="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qiHpatYAAAAJAQAADwAAAAAAAAAB&#10;ACAAAAAiAAAAZHJzL2Rvd25yZXYueG1sUEsBAhQAFAAAAAgAh07iQKLmft1LAgAAlwQAAA4AAAAA&#10;AAAAAQAgAAAAJQEAAGRycy9lMm9Eb2MueG1sUEsFBgAAAAAGAAYAWQEAAOIFAAAAAA==&#10;">
            <v:textbox>
              <w:txbxContent>
                <w:p w:rsidR="008D160B" w:rsidRDefault="008D160B" w:rsidP="00FC1BC1">
                  <w:pPr>
                    <w:ind w:firstLineChars="200" w:firstLine="31680"/>
                    <w:rPr>
                      <w:sz w:val="24"/>
                    </w:rPr>
                  </w:pPr>
                  <w:r>
                    <w:rPr>
                      <w:rFonts w:hint="eastAsia"/>
                      <w:sz w:val="24"/>
                    </w:rPr>
                    <w:t>县人民政府</w:t>
                  </w:r>
                </w:p>
                <w:p w:rsidR="008D160B" w:rsidRDefault="008D160B">
                  <w:pPr>
                    <w:rPr>
                      <w:sz w:val="24"/>
                    </w:rPr>
                  </w:pPr>
                  <w:r>
                    <w:rPr>
                      <w:rFonts w:hint="eastAsia"/>
                      <w:sz w:val="24"/>
                    </w:rPr>
                    <w:t>应急救援领导机构</w:t>
                  </w:r>
                </w:p>
              </w:txbxContent>
            </v:textbox>
          </v:roundrect>
        </w:pict>
      </w:r>
    </w:p>
    <w:p w:rsidR="008D160B" w:rsidRDefault="008D160B">
      <w:pPr>
        <w:jc w:val="center"/>
        <w:rPr>
          <w:rFonts w:ascii="仿宋" w:eastAsia="仿宋" w:hAnsi="仿宋"/>
          <w:sz w:val="32"/>
        </w:rPr>
      </w:pPr>
    </w:p>
    <w:p w:rsidR="008D160B" w:rsidRDefault="008D160B" w:rsidP="00FC1BC1">
      <w:pPr>
        <w:tabs>
          <w:tab w:val="left" w:pos="1980"/>
        </w:tabs>
        <w:spacing w:before="94" w:line="246" w:lineRule="auto"/>
        <w:ind w:firstLineChars="200" w:firstLine="31680"/>
        <w:rPr>
          <w:rFonts w:ascii="Times New Roman" w:eastAsia="仿宋_GB2312" w:hAnsi="Times New Roman"/>
          <w:b/>
          <w:sz w:val="24"/>
        </w:rPr>
      </w:pPr>
    </w:p>
    <w:p w:rsidR="008D160B" w:rsidRDefault="008D160B" w:rsidP="00FC1BC1">
      <w:pPr>
        <w:tabs>
          <w:tab w:val="left" w:pos="1980"/>
        </w:tabs>
        <w:spacing w:before="94" w:line="246" w:lineRule="auto"/>
        <w:ind w:firstLineChars="200" w:firstLine="31680"/>
        <w:rPr>
          <w:rFonts w:ascii="Times New Roman" w:eastAsia="仿宋_GB2312" w:hAnsi="Times New Roman"/>
          <w:b/>
          <w:sz w:val="24"/>
        </w:rPr>
      </w:pPr>
      <w:r>
        <w:rPr>
          <w:noProof/>
        </w:rPr>
        <w:pict>
          <v:line id="直线 46" o:spid="_x0000_s1052" style="position:absolute;left:0;text-align:left;flip:x y;z-index:251667968" from="359.65pt,5.05pt" to="359.7pt,27.55pt" o:gfxdata="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ypvuN2AAAAAkBAAAPAAAAAAAAAAEA&#10;IAAAACIAAABkcnMvZG93bnJldi54bWxQSwECFAAUAAAACACHTuJArhCxXQ8CAAANBAAADgAAAAAA&#10;AAABACAAAAAnAQAAZHJzL2Uyb0RvYy54bWxQSwUGAAAAAAYABgBZAQAAqAUAAAAA&#10;">
            <v:stroke endarrow="open"/>
          </v:line>
        </w:pict>
      </w:r>
      <w:r>
        <w:rPr>
          <w:noProof/>
        </w:rPr>
        <w:pict>
          <v:line id="直线 44" o:spid="_x0000_s1053" style="position:absolute;left:0;text-align:left;flip:x y;z-index:251665920" from="76.15pt,8.8pt" to="76.9pt,32.05pt" o:gfxdata="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9qDYj1wAAAAkBAAAPAAAAAAAAAAEAIAAAACIA&#10;AABkcnMvZG93bnJldi54bWxQSwECFAAUAAAACACHTuJADtxk1QoCAAAOBAAADgAAAAAAAAABACAA&#10;AAAmAQAAZHJzL2Uyb0RvYy54bWxQSwUGAAAAAAYABgBZAQAAogUAAAAA&#10;">
            <v:stroke endarrow="open"/>
          </v:line>
        </w:pict>
      </w:r>
    </w:p>
    <w:p w:rsidR="008D160B" w:rsidRDefault="008D160B" w:rsidP="00FC1BC1">
      <w:pPr>
        <w:tabs>
          <w:tab w:val="left" w:pos="1980"/>
        </w:tabs>
        <w:spacing w:before="94" w:line="246" w:lineRule="auto"/>
        <w:ind w:firstLineChars="200" w:firstLine="31680"/>
        <w:rPr>
          <w:rFonts w:ascii="Times New Roman" w:eastAsia="仿宋_GB2312" w:hAnsi="Times New Roman"/>
          <w:b/>
          <w:sz w:val="24"/>
        </w:rPr>
      </w:pPr>
      <w:r>
        <w:rPr>
          <w:noProof/>
        </w:rPr>
        <w:pict>
          <v:line id="直线 47" o:spid="_x0000_s1054" style="position:absolute;left:0;text-align:left;z-index:251668992" from="158.65pt,12.85pt" to="160.15pt,51.1pt" o:gfxdata="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dDkCZ2QAAAAoBAAAPAAAAAAAAAAEAIAAAACIAAABkcnMv&#10;ZG93bnJldi54bWxQSwECFAAUAAAACACHTuJAiaIUWQICAAD7AwAADgAAAAAAAAABACAAAAAoAQAA&#10;ZHJzL2Uyb0RvYy54bWxQSwUGAAAAAAYABgBZAQAAnAUAAAAA&#10;">
            <v:stroke endarrow="open"/>
          </v:line>
        </w:pict>
      </w:r>
      <w:r>
        <w:rPr>
          <w:noProof/>
        </w:rPr>
        <w:pict>
          <v:line id="直线 45" o:spid="_x0000_s1055" style="position:absolute;left:0;text-align:left;flip:y;z-index:251666944" from="76.9pt,8.35pt" to="358.9pt,10.6pt" o:gfxdata="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qi2kdYAAAAJAQAADwAAAAAAAAABACAAAAAiAAAAZHJz&#10;L2Rvd25yZXYueG1sUEsBAhQAFAAAAAgAh07iQFqb/RMGAgAABQQAAA4AAAAAAAAAAQAgAAAAJQEA&#10;AGRycy9lMm9Eb2MueG1sUEsFBgAAAAAGAAYAWQEAAJ0FAAAAAA==&#10;"/>
        </w:pict>
      </w:r>
    </w:p>
    <w:p w:rsidR="008D160B" w:rsidRDefault="008D160B" w:rsidP="00FC1BC1">
      <w:pPr>
        <w:tabs>
          <w:tab w:val="left" w:pos="1980"/>
        </w:tabs>
        <w:spacing w:before="94" w:line="246" w:lineRule="auto"/>
        <w:ind w:firstLineChars="200" w:firstLine="31680"/>
        <w:rPr>
          <w:rFonts w:ascii="Times New Roman" w:eastAsia="仿宋_GB2312" w:hAnsi="Times New Roman"/>
          <w:b/>
          <w:sz w:val="24"/>
        </w:rPr>
      </w:pPr>
    </w:p>
    <w:p w:rsidR="008D160B" w:rsidRDefault="008D160B">
      <w:pPr>
        <w:jc w:val="left"/>
        <w:rPr>
          <w:rFonts w:ascii="黑体" w:eastAsia="黑体" w:hAnsi="黑体"/>
          <w:sz w:val="32"/>
        </w:rPr>
      </w:pPr>
      <w:r>
        <w:rPr>
          <w:noProof/>
        </w:rPr>
        <w:pict>
          <v:roundrect id="自选图形 29" o:spid="_x0000_s1056" style="position:absolute;margin-left:92.6pt;margin-top:9.75pt;width:171.05pt;height:57.05pt;z-index:251651584" arcsize="10923f" o:gfxdata="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cIzIJNYAAAAKAQAADwAAAAAAAAAB&#10;ACAAAAAiAAAAZHJzL2Rvd25yZXYueG1sUEsBAhQAFAAAAAgAh07iQAPbtp9LAgAAlwQAAA4AAAAA&#10;AAAAAQAgAAAAJQEAAGRycy9lMm9Eb2MueG1sUEsFBgAAAAAGAAYAWQEAAOIFAAAAAA==&#10;">
            <v:textbox>
              <w:txbxContent>
                <w:p w:rsidR="008D160B" w:rsidRDefault="008D160B" w:rsidP="00FC1BC1">
                  <w:pPr>
                    <w:ind w:firstLineChars="300" w:firstLine="31680"/>
                    <w:rPr>
                      <w:sz w:val="24"/>
                    </w:rPr>
                  </w:pPr>
                  <w:r>
                    <w:rPr>
                      <w:rFonts w:hint="eastAsia"/>
                      <w:sz w:val="24"/>
                    </w:rPr>
                    <w:t>县卫生健康委</w:t>
                  </w:r>
                </w:p>
                <w:p w:rsidR="008D160B" w:rsidRDefault="008D160B">
                  <w:pPr>
                    <w:jc w:val="center"/>
                    <w:rPr>
                      <w:sz w:val="24"/>
                    </w:rPr>
                  </w:pPr>
                  <w:r>
                    <w:rPr>
                      <w:rFonts w:hint="eastAsia"/>
                      <w:sz w:val="24"/>
                    </w:rPr>
                    <w:t>医疗卫生救援领导小组</w:t>
                  </w:r>
                </w:p>
              </w:txbxContent>
            </v:textbox>
          </v:roundrect>
        </w:pict>
      </w:r>
    </w:p>
    <w:p w:rsidR="008D160B" w:rsidRDefault="008D160B">
      <w:pPr>
        <w:jc w:val="left"/>
        <w:rPr>
          <w:rFonts w:ascii="黑体" w:eastAsia="黑体" w:hAnsi="黑体"/>
          <w:sz w:val="32"/>
        </w:rPr>
      </w:pPr>
      <w:r>
        <w:rPr>
          <w:noProof/>
        </w:rPr>
        <w:pict>
          <v:line id="直线 49" o:spid="_x0000_s1057" style="position:absolute;flip:x;z-index:251671040" from="-10.85pt,6.7pt" to="-7.1pt,427.85pt" o:gfxdata="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puE59kAAAAKAQAADwAAAAAAAAABACAAAAAiAAAAZHJz&#10;L2Rvd25yZXYueG1sUEsBAhQAFAAAAAgAh07iQPD4RoEDAgAABAQAAA4AAAAAAAAAAQAgAAAAKAEA&#10;AGRycy9lMm9Eb2MueG1sUEsFBgAAAAAGAAYAWQEAAJ0FAAAAAA==&#10;"/>
        </w:pict>
      </w:r>
      <w:r>
        <w:rPr>
          <w:noProof/>
        </w:rPr>
        <w:pict>
          <v:line id="直线 56" o:spid="_x0000_s1058" style="position:absolute;z-index:251677184" from="307.15pt,24.45pt" to="309.45pt,144.45pt" o:gfxdata="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Uo9tTYAAAACgEAAA8AAAAAAAAAAQAgAAAAIgAAAGRycy9kb3du&#10;cmV2LnhtbFBLAQIUABQAAAAIAIdO4kBWFIyB/wEAAPsDAAAOAAAAAAAAAAEAIAAAACcBAABkcnMv&#10;ZTJvRG9jLnhtbFBLBQYAAAAABgAGAFkBAACYBQAAAAA=&#10;"/>
        </w:pict>
      </w:r>
      <w:r>
        <w:rPr>
          <w:noProof/>
        </w:rPr>
        <w:pict>
          <v:line id="直线 55" o:spid="_x0000_s1059" style="position:absolute;z-index:251676160" from="308.6pt,24.4pt" to="333.35pt,24.45pt" o:gfxdata="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v9QFjZAAAACQEAAA8AAAAAAAAAAQAgAAAAIgAAAGRycy9k&#10;b3ducmV2LnhtbFBLAQIUABQAAAAIAIdO4kCfTYFFAQIAAPkDAAAOAAAAAAAAAAEAIAAAACgBAABk&#10;cnMvZTJvRG9jLnhtbFBLBQYAAAAABgAGAFkBAACbBQAAAAA=&#10;">
            <v:stroke endarrow="open"/>
          </v:line>
        </w:pict>
      </w:r>
      <w:r>
        <w:rPr>
          <w:noProof/>
        </w:rPr>
        <w:pict>
          <v:roundrect id="自选图形 41" o:spid="_x0000_s1060" style="position:absolute;margin-left:333.35pt;margin-top:6.9pt;width:113.1pt;height:42.75pt;z-index:251663872" arcsize="10923f" o:gfxdata="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dqY4PtUAAAAJAQAADwAAAAAAAAABACAA&#10;AAAiAAAAZHJzL2Rvd25yZXYueG1sUEsBAhQAFAAAAAgAh07iQBAZ8TJJAgAAlwQAAA4AAAAAAAAA&#10;AQAgAAAAJAEAAGRycy9lMm9Eb2MueG1sUEsFBgAAAAAGAAYAWQEAAN8FAAAAAA==&#10;">
            <v:textbox>
              <w:txbxContent>
                <w:p w:rsidR="008D160B" w:rsidRDefault="008D160B">
                  <w:pPr>
                    <w:rPr>
                      <w:spacing w:val="-8"/>
                      <w:sz w:val="24"/>
                    </w:rPr>
                  </w:pPr>
                  <w:r>
                    <w:rPr>
                      <w:rFonts w:hint="eastAsia"/>
                      <w:spacing w:val="-8"/>
                      <w:sz w:val="24"/>
                    </w:rPr>
                    <w:t>专家组县级救援队</w:t>
                  </w:r>
                </w:p>
              </w:txbxContent>
            </v:textbox>
          </v:roundrect>
        </w:pict>
      </w:r>
      <w:r>
        <w:rPr>
          <w:noProof/>
        </w:rPr>
        <w:pict>
          <v:line id="直线 51" o:spid="_x0000_s1061" style="position:absolute;flip:x y;z-index:251673088" from="446.45pt,23.65pt" to="465.95pt,24.4pt" o:gfxdata="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ulU9kAAAAJAQAADwAAAAAAAAAB&#10;ACAAAAAiAAAAZHJzL2Rvd25yZXYueG1sUEsBAhQAFAAAAAgAh07iQP+ZFPMPAgAADgQAAA4AAAAA&#10;AAAAAQAgAAAAKAEAAGRycy9lMm9Eb2MueG1sUEsFBgAAAAAGAAYAWQEAAKkFAAAAAA==&#10;">
            <v:stroke endarrow="open"/>
          </v:line>
        </w:pict>
      </w:r>
      <w:r>
        <w:rPr>
          <w:noProof/>
        </w:rPr>
        <w:pict>
          <v:line id="直线 53" o:spid="_x0000_s1062" style="position:absolute;flip:x;z-index:251674112" from="465.2pt,24.4pt" to="465.95pt,428.65pt" o:gfxdata="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X4voH2AAAAAoBAAAPAAAAAAAAAAEAIAAAACIAAABkcnMvZG93&#10;bnJldi54bWxQSwECFAAUAAAACACHTuJARn1WOQACAAAEBAAADgAAAAAAAAABACAAAAAnAQAAZHJz&#10;L2Uyb0RvYy54bWxQSwUGAAAAAAYABgBZAQAAmQUAAAAA&#10;"/>
        </w:pict>
      </w:r>
      <w:r>
        <w:rPr>
          <w:noProof/>
        </w:rPr>
        <w:pict>
          <v:line id="直线 48" o:spid="_x0000_s1063" style="position:absolute;flip:y;z-index:251670016" from="-7.1pt,6.7pt" to="86.1pt,9pt" o:gfxdata="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zH/iX1wAAAAkBAAAPAAAAAAAAAAEAIAAAACIA&#10;AABkcnMvZG93bnJldi54bWxQSwECFAAUAAAACACHTuJA+HhgSwoCAAAFBAAADgAAAAAAAAABACAA&#10;AAAmAQAAZHJzL2Uyb0RvYy54bWxQSwUGAAAAAAYABgBZAQAAogUAAAAA&#10;">
            <v:stroke endarrow="open"/>
          </v:line>
        </w:pict>
      </w:r>
    </w:p>
    <w:p w:rsidR="008D160B" w:rsidRDefault="008D160B">
      <w:pPr>
        <w:jc w:val="left"/>
        <w:rPr>
          <w:rFonts w:ascii="黑体" w:eastAsia="黑体" w:hAnsi="黑体"/>
          <w:sz w:val="32"/>
        </w:rPr>
      </w:pPr>
      <w:r>
        <w:rPr>
          <w:noProof/>
        </w:rPr>
        <w:pict>
          <v:line id="直线 59" o:spid="_x0000_s1064" style="position:absolute;z-index:251680256" from="160.15pt,4.4pt" to="161.65pt,71.9pt" o:gfxdata="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IufxdkAAAAJAQAADwAAAAAAAAABACAAAAAiAAAAZHJzL2Rvd25y&#10;ZXYueG1sUEsBAhQAFAAAAAgAh07iQDCwdpz9AQAA/AMAAA4AAAAAAAAAAQAgAAAAKAEAAGRycy9l&#10;Mm9Eb2MueG1sUEsFBgAAAAAGAAYAWQEAAJcFAAAAAA==&#10;">
            <v:stroke startarrow="open" endarrow="open"/>
          </v:line>
        </w:pict>
      </w:r>
    </w:p>
    <w:p w:rsidR="008D160B" w:rsidRDefault="008D160B">
      <w:pPr>
        <w:jc w:val="left"/>
        <w:rPr>
          <w:rFonts w:ascii="黑体" w:eastAsia="黑体" w:hAnsi="黑体"/>
          <w:sz w:val="32"/>
        </w:rPr>
      </w:pPr>
      <w:r>
        <w:rPr>
          <w:noProof/>
        </w:rPr>
        <w:pict>
          <v:line id="_x0000_s1065" style="position:absolute;flip:x y;z-index:251688448" from="160.8pt,4.1pt" to="308.6pt,4.15pt" o:gfxdata="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WVb+40gAAAAcBAAAPAAAAAAAAAAEAIAAAACIAAABk&#10;cnMvZG93bnJldi54bWxQSwECFAAUAAAACACHTuJAxPnRhgwCAAANBAAADgAAAAAAAAABACAAAAAh&#10;AQAAZHJzL2Uyb0RvYy54bWxQSwUGAAAAAAYABgBZAQAAnwUAAAAA&#10;"/>
        </w:pict>
      </w:r>
    </w:p>
    <w:p w:rsidR="008D160B" w:rsidRDefault="008D160B">
      <w:pPr>
        <w:jc w:val="left"/>
        <w:rPr>
          <w:rFonts w:ascii="黑体" w:eastAsia="黑体" w:hAnsi="黑体"/>
          <w:sz w:val="32"/>
        </w:rPr>
      </w:pPr>
      <w:r>
        <w:rPr>
          <w:noProof/>
        </w:rPr>
        <w:pict>
          <v:roundrect id="自选图形 33" o:spid="_x0000_s1066" style="position:absolute;margin-left:251.65pt;margin-top:12.5pt;width:33.75pt;height:106.55pt;z-index:251655680" arcsize="10923f" o:gfxdata="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JxXvfVAAAACgEAAA8AAAAAAAAAAQAg&#10;AAAAIgAAAGRycy9kb3ducmV2LnhtbFBLAQIUABQAAAAIAIdO4kAOCdmdSgIAAJcEAAAOAAAAAAAA&#10;AAEAIAAAACQBAABkcnMvZTJvRG9jLnhtbFBLBQYAAAAABgAGAFkBAADgBQAAAAA=&#10;">
            <v:textbox>
              <w:txbxContent>
                <w:p w:rsidR="008D160B" w:rsidRDefault="008D160B">
                  <w:pPr>
                    <w:jc w:val="center"/>
                    <w:rPr>
                      <w:sz w:val="24"/>
                    </w:rPr>
                  </w:pPr>
                  <w:r>
                    <w:rPr>
                      <w:rFonts w:hint="eastAsia"/>
                      <w:sz w:val="24"/>
                    </w:rPr>
                    <w:t>后</w:t>
                  </w:r>
                </w:p>
                <w:p w:rsidR="008D160B" w:rsidRDefault="008D160B">
                  <w:pPr>
                    <w:jc w:val="center"/>
                    <w:rPr>
                      <w:sz w:val="24"/>
                    </w:rPr>
                  </w:pPr>
                  <w:r>
                    <w:rPr>
                      <w:rFonts w:hint="eastAsia"/>
                      <w:sz w:val="24"/>
                    </w:rPr>
                    <w:t>勤</w:t>
                  </w:r>
                </w:p>
                <w:p w:rsidR="008D160B" w:rsidRDefault="008D160B">
                  <w:pPr>
                    <w:jc w:val="center"/>
                    <w:rPr>
                      <w:sz w:val="24"/>
                    </w:rPr>
                  </w:pPr>
                  <w:r>
                    <w:rPr>
                      <w:rFonts w:hint="eastAsia"/>
                      <w:sz w:val="24"/>
                    </w:rPr>
                    <w:t>保</w:t>
                  </w:r>
                </w:p>
                <w:p w:rsidR="008D160B" w:rsidRDefault="008D160B">
                  <w:pPr>
                    <w:jc w:val="center"/>
                    <w:rPr>
                      <w:sz w:val="24"/>
                    </w:rPr>
                  </w:pPr>
                  <w:r>
                    <w:rPr>
                      <w:rFonts w:hint="eastAsia"/>
                      <w:sz w:val="24"/>
                    </w:rPr>
                    <w:t>障</w:t>
                  </w:r>
                </w:p>
                <w:p w:rsidR="008D160B" w:rsidRDefault="008D160B">
                  <w:pPr>
                    <w:jc w:val="center"/>
                  </w:pPr>
                  <w:r>
                    <w:rPr>
                      <w:rFonts w:hint="eastAsia"/>
                      <w:sz w:val="24"/>
                    </w:rPr>
                    <w:t>组</w:t>
                  </w:r>
                </w:p>
              </w:txbxContent>
            </v:textbox>
          </v:roundrect>
        </w:pict>
      </w:r>
      <w:r>
        <w:rPr>
          <w:noProof/>
        </w:rPr>
        <w:pict>
          <v:roundrect id="自选图形 42" o:spid="_x0000_s1067" style="position:absolute;margin-left:333.35pt;margin-top:21.5pt;width:114.1pt;height:59.3pt;z-index:251664896" arcsize="10923f" o:gfxdata="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eUWOHWAAAACgEAAA8AAAAAAAAA&#10;AQAgAAAAIgAAAGRycy9kb3ducmV2LnhtbFBLAQIUABQAAAAIAIdO4kAEY4CFTAIAAJcEAAAOAAAA&#10;AAAAAAEAIAAAACUBAABkcnMvZTJvRG9jLnhtbFBLBQYAAAAABgAGAFkBAADjBQAAAAA=&#10;">
            <v:textbox>
              <w:txbxContent>
                <w:p w:rsidR="008D160B" w:rsidRDefault="008D160B">
                  <w:pPr>
                    <w:jc w:val="center"/>
                    <w:rPr>
                      <w:sz w:val="24"/>
                    </w:rPr>
                  </w:pPr>
                  <w:r>
                    <w:rPr>
                      <w:rFonts w:hint="eastAsia"/>
                      <w:sz w:val="24"/>
                    </w:rPr>
                    <w:t>前方工作组</w:t>
                  </w:r>
                </w:p>
                <w:p w:rsidR="008D160B" w:rsidRDefault="008D160B">
                  <w:pPr>
                    <w:jc w:val="center"/>
                    <w:rPr>
                      <w:sz w:val="24"/>
                    </w:rPr>
                  </w:pPr>
                  <w:r>
                    <w:rPr>
                      <w:rFonts w:hint="eastAsia"/>
                      <w:sz w:val="24"/>
                    </w:rPr>
                    <w:t>（视情派出）</w:t>
                  </w:r>
                </w:p>
              </w:txbxContent>
            </v:textbox>
          </v:roundrect>
        </w:pict>
      </w:r>
      <w:r>
        <w:rPr>
          <w:noProof/>
        </w:rPr>
        <w:pict>
          <v:roundrect id="自选图形 32" o:spid="_x0000_s1068" style="position:absolute;margin-left:193.55pt;margin-top:13.35pt;width:38.3pt;height:104.95pt;z-index:251654656" arcsize="10923f" o:gfxdata="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TqDvi9YAAAAKAQAADwAAAAAAAAAB&#10;ACAAAAAiAAAAZHJzL2Rvd25yZXYueG1sUEsBAhQAFAAAAAgAh07iQJocvZJLAgAAlwQAAA4AAAAA&#10;AAAAAQAgAAAAJQEAAGRycy9lMm9Eb2MueG1sUEsFBgAAAAAGAAYAWQEAAOIFAAAAAA==&#10;">
            <v:textbox>
              <w:txbxContent>
                <w:p w:rsidR="008D160B" w:rsidRDefault="008D160B">
                  <w:pPr>
                    <w:jc w:val="center"/>
                    <w:rPr>
                      <w:sz w:val="24"/>
                    </w:rPr>
                  </w:pPr>
                  <w:r>
                    <w:rPr>
                      <w:rFonts w:hint="eastAsia"/>
                      <w:sz w:val="24"/>
                    </w:rPr>
                    <w:t>疾病防控组</w:t>
                  </w:r>
                </w:p>
              </w:txbxContent>
            </v:textbox>
          </v:roundrect>
        </w:pict>
      </w:r>
      <w:r>
        <w:rPr>
          <w:noProof/>
        </w:rPr>
        <w:pict>
          <v:roundrect id="自选图形 30" o:spid="_x0000_s1069" style="position:absolute;margin-left:30.4pt;margin-top:9.5pt;width:36pt;height:109.55pt;z-index:251652608" arcsize="10923f" o:gfxdata="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Y12/e9QAAAAJAQAADwAAAAAAAAABACAA&#10;AAAiAAAAZHJzL2Rvd25yZXYueG1sUEsBAhQAFAAAAAgAh07iQDPtnHpKAgAAlwQAAA4AAAAAAAAA&#10;AQAgAAAAIwEAAGRycy9lMm9Eb2MueG1sUEsFBgAAAAAGAAYAWQEAAN8FAAAAAA==&#10;">
            <v:textbox>
              <w:txbxContent>
                <w:p w:rsidR="008D160B" w:rsidRDefault="008D160B">
                  <w:pPr>
                    <w:jc w:val="center"/>
                    <w:rPr>
                      <w:sz w:val="24"/>
                    </w:rPr>
                  </w:pPr>
                  <w:r>
                    <w:rPr>
                      <w:rFonts w:hint="eastAsia"/>
                      <w:sz w:val="24"/>
                    </w:rPr>
                    <w:t>综</w:t>
                  </w:r>
                </w:p>
                <w:p w:rsidR="008D160B" w:rsidRDefault="008D160B">
                  <w:pPr>
                    <w:jc w:val="center"/>
                    <w:rPr>
                      <w:sz w:val="24"/>
                    </w:rPr>
                  </w:pPr>
                  <w:r>
                    <w:rPr>
                      <w:rFonts w:hint="eastAsia"/>
                      <w:sz w:val="24"/>
                    </w:rPr>
                    <w:t>合</w:t>
                  </w:r>
                </w:p>
                <w:p w:rsidR="008D160B" w:rsidRDefault="008D160B">
                  <w:pPr>
                    <w:jc w:val="center"/>
                    <w:rPr>
                      <w:sz w:val="24"/>
                    </w:rPr>
                  </w:pPr>
                  <w:r>
                    <w:rPr>
                      <w:rFonts w:hint="eastAsia"/>
                      <w:sz w:val="24"/>
                    </w:rPr>
                    <w:t>协</w:t>
                  </w:r>
                </w:p>
                <w:p w:rsidR="008D160B" w:rsidRDefault="008D160B">
                  <w:pPr>
                    <w:jc w:val="center"/>
                    <w:rPr>
                      <w:sz w:val="24"/>
                    </w:rPr>
                  </w:pPr>
                  <w:r>
                    <w:rPr>
                      <w:rFonts w:hint="eastAsia"/>
                      <w:sz w:val="24"/>
                    </w:rPr>
                    <w:t>调</w:t>
                  </w:r>
                </w:p>
                <w:p w:rsidR="008D160B" w:rsidRDefault="008D160B">
                  <w:pPr>
                    <w:jc w:val="center"/>
                    <w:rPr>
                      <w:sz w:val="24"/>
                    </w:rPr>
                  </w:pPr>
                  <w:r>
                    <w:rPr>
                      <w:rFonts w:hint="eastAsia"/>
                      <w:sz w:val="24"/>
                    </w:rPr>
                    <w:t>组</w:t>
                  </w:r>
                </w:p>
              </w:txbxContent>
            </v:textbox>
          </v:roundrect>
        </w:pict>
      </w:r>
      <w:r>
        <w:rPr>
          <w:noProof/>
        </w:rPr>
        <w:pict>
          <v:line id="直线 58" o:spid="_x0000_s1070" style="position:absolute;z-index:251679232" from="30.4pt,9.5pt" to="283.15pt,12.5pt" o:gfxdata="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1G06dYAAAAIAQAADwAAAAAAAAABACAAAAAiAAAAZHJzL2Rvd25y&#10;ZXYueG1sUEsBAhQAFAAAAAgAh07iQPRQ5+wAAgAA+wMAAA4AAAAAAAAAAQAgAAAAJQEAAGRycy9l&#10;Mm9Eb2MueG1sUEsFBgAAAAAGAAYAWQEAAJcFAAAAAA==&#10;"/>
        </w:pict>
      </w:r>
      <w:r>
        <w:rPr>
          <w:noProof/>
        </w:rPr>
        <w:pict>
          <v:roundrect id="自选图形 31" o:spid="_x0000_s1071" style="position:absolute;margin-left:136.95pt;margin-top:12.5pt;width:40.5pt;height:105.8pt;z-index:251653632" arcsize="10923f" o:gfxdata="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ZC1iWdYAAAAKAQAADwAAAAAAAAAB&#10;ACAAAAAiAAAAZHJzL2Rvd25yZXYueG1sUEsBAhQAFAAAAAgAh07iQCURDN9LAgAAlwQAAA4AAAAA&#10;AAAAAQAgAAAAJQEAAGRycy9lMm9Eb2MueG1sUEsFBgAAAAAGAAYAWQEAAOIFAAAAAA==&#10;">
            <v:textbox>
              <w:txbxContent>
                <w:p w:rsidR="008D160B" w:rsidRDefault="008D160B">
                  <w:pPr>
                    <w:jc w:val="center"/>
                    <w:rPr>
                      <w:sz w:val="24"/>
                    </w:rPr>
                  </w:pPr>
                  <w:r>
                    <w:rPr>
                      <w:rFonts w:hint="eastAsia"/>
                      <w:sz w:val="24"/>
                    </w:rPr>
                    <w:t>医</w:t>
                  </w:r>
                </w:p>
                <w:p w:rsidR="008D160B" w:rsidRDefault="008D160B">
                  <w:pPr>
                    <w:jc w:val="center"/>
                    <w:rPr>
                      <w:sz w:val="24"/>
                    </w:rPr>
                  </w:pPr>
                  <w:r>
                    <w:rPr>
                      <w:rFonts w:hint="eastAsia"/>
                      <w:sz w:val="24"/>
                    </w:rPr>
                    <w:t>疗</w:t>
                  </w:r>
                </w:p>
                <w:p w:rsidR="008D160B" w:rsidRDefault="008D160B">
                  <w:pPr>
                    <w:jc w:val="center"/>
                    <w:rPr>
                      <w:sz w:val="24"/>
                    </w:rPr>
                  </w:pPr>
                  <w:r>
                    <w:rPr>
                      <w:rFonts w:hint="eastAsia"/>
                      <w:sz w:val="24"/>
                    </w:rPr>
                    <w:t>救</w:t>
                  </w:r>
                </w:p>
                <w:p w:rsidR="008D160B" w:rsidRDefault="008D160B">
                  <w:pPr>
                    <w:jc w:val="center"/>
                    <w:rPr>
                      <w:sz w:val="24"/>
                    </w:rPr>
                  </w:pPr>
                  <w:r>
                    <w:rPr>
                      <w:rFonts w:hint="eastAsia"/>
                      <w:sz w:val="24"/>
                    </w:rPr>
                    <w:t>治</w:t>
                  </w:r>
                </w:p>
                <w:p w:rsidR="008D160B" w:rsidRDefault="008D160B">
                  <w:pPr>
                    <w:jc w:val="center"/>
                    <w:rPr>
                      <w:sz w:val="24"/>
                    </w:rPr>
                  </w:pPr>
                  <w:r>
                    <w:rPr>
                      <w:rFonts w:hint="eastAsia"/>
                      <w:sz w:val="24"/>
                    </w:rPr>
                    <w:t>组</w:t>
                  </w:r>
                </w:p>
              </w:txbxContent>
            </v:textbox>
          </v:roundrect>
        </w:pict>
      </w:r>
    </w:p>
    <w:p w:rsidR="008D160B" w:rsidRDefault="008D160B">
      <w:pPr>
        <w:tabs>
          <w:tab w:val="left" w:pos="5303"/>
        </w:tabs>
        <w:jc w:val="left"/>
        <w:rPr>
          <w:rFonts w:ascii="黑体" w:eastAsia="黑体" w:hAnsi="黑体"/>
          <w:sz w:val="32"/>
        </w:rPr>
      </w:pPr>
      <w:r>
        <w:rPr>
          <w:noProof/>
        </w:rPr>
        <w:pict>
          <v:line id="直线 57" o:spid="_x0000_s1072" style="position:absolute;z-index:251678208" from="314.6pt,17.75pt" to="333.35pt,17.8pt" o:gfxdata="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see3tkAAAAJAQAADwAAAAAAAAABACAAAAAiAAAAZHJzL2Rvd25y&#10;ZXYueG1sUEsBAhQAFAAAAAgAh07iQIffxO/9AQAA+QMAAA4AAAAAAAAAAQAgAAAAKAEAAGRycy9l&#10;Mm9Eb2MueG1sUEsFBgAAAAAGAAYAWQEAAJcFAAAAAA==&#10;">
            <v:stroke endarrow="open"/>
          </v:line>
        </w:pict>
      </w:r>
      <w:r>
        <w:rPr>
          <w:rFonts w:ascii="黑体" w:eastAsia="黑体" w:hAnsi="黑体"/>
          <w:sz w:val="32"/>
        </w:rPr>
        <w:tab/>
      </w:r>
    </w:p>
    <w:p w:rsidR="008D160B" w:rsidRDefault="008D160B">
      <w:pPr>
        <w:tabs>
          <w:tab w:val="left" w:pos="5708"/>
        </w:tabs>
        <w:jc w:val="left"/>
        <w:rPr>
          <w:rFonts w:ascii="黑体" w:eastAsia="黑体" w:hAnsi="黑体"/>
          <w:sz w:val="32"/>
        </w:rPr>
      </w:pPr>
      <w:r>
        <w:rPr>
          <w:rFonts w:ascii="黑体" w:eastAsia="黑体" w:hAnsi="黑体"/>
          <w:sz w:val="32"/>
        </w:rPr>
        <w:tab/>
      </w:r>
    </w:p>
    <w:p w:rsidR="008D160B" w:rsidRDefault="008D160B">
      <w:pPr>
        <w:jc w:val="left"/>
        <w:rPr>
          <w:rFonts w:ascii="黑体" w:eastAsia="黑体" w:hAnsi="黑体"/>
          <w:sz w:val="32"/>
        </w:rPr>
      </w:pPr>
      <w:r>
        <w:rPr>
          <w:noProof/>
        </w:rPr>
        <w:pict>
          <v:line id="直线 61" o:spid="_x0000_s1073" style="position:absolute;flip:y;z-index:251682304" from="46.9pt,25.45pt" to="47.65pt,62.2pt" o:gfxdata="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&#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ENRR7YAAAACAEAAA8AAAAAAAAAAQAgAAAAIgAAAGRy&#10;cy9kb3ducmV2LnhtbFBLAQIUABQAAAAIAIdO4kAp/n79BQIAAAQEAAAOAAAAAAAAAAEAIAAAACcB&#10;AABkcnMvZTJvRG9jLnhtbFBLBQYAAAAABgAGAFkBAACeBQAAAAA=&#10;">
            <v:stroke endarrow="open"/>
          </v:line>
        </w:pict>
      </w:r>
      <w:r>
        <w:rPr>
          <w:noProof/>
        </w:rPr>
        <w:pict>
          <v:line id="直线 63" o:spid="_x0000_s1074" style="position:absolute;flip:y;z-index:251684352" from="251.65pt,24.7pt" to="251.65pt,62.95pt" o:gfxdata="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&#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bfmarYAAAACAEAAA8AAAAAAAAAAQAgAAAAIgAAAGRy&#10;cy9kb3ducmV2LnhtbFBLAQIUABQAAAAIAIdO4kCyfmpOBQIAAAAEAAAOAAAAAAAAAAEAIAAAACcB&#10;AABkcnMvZTJvRG9jLnhtbFBLBQYAAAAABgAGAFkBAACeBQAAAAA=&#10;">
            <v:stroke endarrow="open"/>
          </v:line>
        </w:pict>
      </w:r>
      <w:r>
        <w:rPr>
          <w:noProof/>
        </w:rPr>
        <w:pict>
          <v:line id="直线 60" o:spid="_x0000_s1075" style="position:absolute;z-index:251681280" from="138.4pt,24.7pt" to="286.15pt,26.95pt" o:gfxdata="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hXOF2QAAAAkBAAAPAAAAAAAAAAEAIAAAACIAAABkcnMvZG93bnJl&#10;di54bWxQSwECFAAUAAAACACHTuJAoh5rFfwBAAD7AwAADgAAAAAAAAABACAAAAAoAQAAZHJzL2Uy&#10;b0RvYy54bWxQSwUGAAAAAAYABgBZAQAAlgUAAAAA&#10;"/>
        </w:pict>
      </w:r>
    </w:p>
    <w:p w:rsidR="008D160B" w:rsidRDefault="008D160B">
      <w:pPr>
        <w:jc w:val="left"/>
        <w:rPr>
          <w:rFonts w:ascii="黑体" w:eastAsia="黑体" w:hAnsi="黑体"/>
          <w:sz w:val="32"/>
        </w:rPr>
      </w:pPr>
    </w:p>
    <w:p w:rsidR="008D160B" w:rsidRDefault="008D160B">
      <w:pPr>
        <w:jc w:val="left"/>
        <w:rPr>
          <w:rFonts w:ascii="黑体" w:eastAsia="黑体" w:hAnsi="黑体"/>
          <w:sz w:val="32"/>
        </w:rPr>
      </w:pPr>
      <w:r>
        <w:rPr>
          <w:noProof/>
        </w:rPr>
        <w:pict>
          <v:roundrect id="自选图形 39" o:spid="_x0000_s1076" style="position:absolute;margin-left:353.55pt;margin-top:26.75pt;width:41.95pt;height:106.25pt;z-index:251661824" arcsize="10923f" o:gfxdata="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Oxvg8tYAAAAKAQAADwAAAAAAAAAB&#10;ACAAAAAiAAAAZHJzL2Rvd25yZXYueG1sUEsBAhQAFAAAAAgAh07iQA0rFPJLAgAAlwQAAA4AAAAA&#10;AAAAAQAgAAAAJQEAAGRycy9lMm9Eb2MueG1sUEsFBgAAAAAGAAYAWQEAAOIFAAAAAA==&#10;">
            <v:textbox>
              <w:txbxContent>
                <w:p w:rsidR="008D160B" w:rsidRDefault="008D160B">
                  <w:pPr>
                    <w:jc w:val="center"/>
                  </w:pPr>
                  <w:r>
                    <w:rPr>
                      <w:rFonts w:hint="eastAsia"/>
                    </w:rPr>
                    <w:t>其</w:t>
                  </w:r>
                </w:p>
                <w:p w:rsidR="008D160B" w:rsidRDefault="008D160B">
                  <w:pPr>
                    <w:jc w:val="center"/>
                  </w:pPr>
                  <w:r>
                    <w:rPr>
                      <w:rFonts w:hint="eastAsia"/>
                    </w:rPr>
                    <w:t>他</w:t>
                  </w:r>
                </w:p>
                <w:p w:rsidR="008D160B" w:rsidRDefault="008D160B">
                  <w:pPr>
                    <w:jc w:val="center"/>
                  </w:pPr>
                  <w:r>
                    <w:rPr>
                      <w:rFonts w:hint="eastAsia"/>
                    </w:rPr>
                    <w:t>相</w:t>
                  </w:r>
                </w:p>
                <w:p w:rsidR="008D160B" w:rsidRDefault="008D160B">
                  <w:pPr>
                    <w:jc w:val="center"/>
                  </w:pPr>
                  <w:r>
                    <w:rPr>
                      <w:rFonts w:hint="eastAsia"/>
                    </w:rPr>
                    <w:t>关</w:t>
                  </w:r>
                </w:p>
                <w:p w:rsidR="008D160B" w:rsidRDefault="008D160B">
                  <w:pPr>
                    <w:jc w:val="center"/>
                  </w:pPr>
                  <w:r>
                    <w:rPr>
                      <w:rFonts w:hint="eastAsia"/>
                    </w:rPr>
                    <w:t>机</w:t>
                  </w:r>
                </w:p>
                <w:p w:rsidR="008D160B" w:rsidRDefault="008D160B">
                  <w:pPr>
                    <w:jc w:val="center"/>
                  </w:pPr>
                  <w:r>
                    <w:rPr>
                      <w:rFonts w:hint="eastAsia"/>
                    </w:rPr>
                    <w:t>构</w:t>
                  </w:r>
                </w:p>
              </w:txbxContent>
            </v:textbox>
          </v:roundrect>
        </w:pict>
      </w:r>
      <w:r>
        <w:rPr>
          <w:noProof/>
        </w:rPr>
        <w:pict>
          <v:roundrect id="自选图形 38" o:spid="_x0000_s1077" style="position:absolute;margin-left:295.15pt;margin-top:27.5pt;width:38.2pt;height:106.45pt;z-index:251660800" arcsize="10923f" o:gfxdata="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5OC57WAAAACgEAAA8AAAAAAAAA&#10;AQAgAAAAIgAAAGRycy9kb3ducmV2LnhtbFBLAQIUABQAAAAIAIdO4kA4wT0sTAIAAJcEAAAOAAAA&#10;AAAAAAEAIAAAACUBAABkcnMvZTJvRG9jLnhtbFBLBQYAAAAABgAGAFkBAADjBQAAAAA=&#10;">
            <v:textbox>
              <w:txbxContent>
                <w:p w:rsidR="008D160B" w:rsidRDefault="008D160B">
                  <w:pPr>
                    <w:jc w:val="center"/>
                  </w:pPr>
                  <w:r>
                    <w:rPr>
                      <w:rFonts w:hint="eastAsia"/>
                    </w:rPr>
                    <w:t>卫生监督机构</w:t>
                  </w:r>
                </w:p>
              </w:txbxContent>
            </v:textbox>
          </v:roundrect>
        </w:pict>
      </w:r>
      <w:r>
        <w:rPr>
          <w:noProof/>
        </w:rPr>
        <w:pict>
          <v:roundrect id="自选图形 37" o:spid="_x0000_s1078" style="position:absolute;margin-left:241.9pt;margin-top:28.35pt;width:35.9pt;height:104.95pt;z-index:251659776" arcsize="10923f" o:gfxdata="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pkosXWAAAACgEAAA8AAAAAAAAA&#10;AQAgAAAAIgAAAGRycy9kb3ducmV2LnhtbFBLAQIUABQAAAAIAIdO4kB/vawRTAIAAJcEAAAOAAAA&#10;AAAAAAEAIAAAACUBAABkcnMvZTJvRG9jLnhtbFBLBQYAAAAABgAGAFkBAADjBQAAAAA=&#10;">
            <v:textbox>
              <w:txbxContent>
                <w:p w:rsidR="008D160B" w:rsidRDefault="008D160B">
                  <w:pPr>
                    <w:jc w:val="center"/>
                  </w:pPr>
                  <w:r>
                    <w:rPr>
                      <w:rFonts w:hint="eastAsia"/>
                    </w:rPr>
                    <w:t>疾</w:t>
                  </w:r>
                </w:p>
                <w:p w:rsidR="008D160B" w:rsidRDefault="008D160B">
                  <w:pPr>
                    <w:jc w:val="center"/>
                  </w:pPr>
                  <w:r>
                    <w:rPr>
                      <w:rFonts w:hint="eastAsia"/>
                    </w:rPr>
                    <w:t>控</w:t>
                  </w:r>
                </w:p>
                <w:p w:rsidR="008D160B" w:rsidRDefault="008D160B">
                  <w:pPr>
                    <w:jc w:val="center"/>
                  </w:pPr>
                  <w:r>
                    <w:rPr>
                      <w:rFonts w:hint="eastAsia"/>
                    </w:rPr>
                    <w:t>机构</w:t>
                  </w:r>
                </w:p>
              </w:txbxContent>
            </v:textbox>
          </v:roundrect>
        </w:pict>
      </w:r>
      <w:r>
        <w:rPr>
          <w:noProof/>
        </w:rPr>
        <w:pict>
          <v:roundrect id="自选图形 35" o:spid="_x0000_s1079" style="position:absolute;margin-left:74.65pt;margin-top:27.5pt;width:33.8pt;height:108.75pt;z-index:251657728" arcsize="10923f" o:gfxdata="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FuWmfVAAAACgEAAA8AAAAAAAAA&#10;AQAgAAAAIgAAAGRycy9kb3ducmV2LnhtbFBLAQIUABQAAAAIAIdO4kDOteLoTQIAAJcEAAAOAAAA&#10;AAAAAAEAIAAAACQBAABkcnMvZTJvRG9jLnhtbFBLBQYAAAAABgAGAFkBAADjBQAAAAA=&#10;">
            <v:textbox>
              <w:txbxContent>
                <w:p w:rsidR="008D160B" w:rsidRDefault="008D160B">
                  <w:pPr>
                    <w:jc w:val="center"/>
                    <w:rPr>
                      <w:sz w:val="24"/>
                    </w:rPr>
                  </w:pPr>
                  <w:r>
                    <w:rPr>
                      <w:rFonts w:hint="eastAsia"/>
                      <w:sz w:val="24"/>
                    </w:rPr>
                    <w:t>医</w:t>
                  </w:r>
                </w:p>
                <w:p w:rsidR="008D160B" w:rsidRDefault="008D160B">
                  <w:pPr>
                    <w:jc w:val="center"/>
                    <w:rPr>
                      <w:sz w:val="24"/>
                    </w:rPr>
                  </w:pPr>
                  <w:r>
                    <w:rPr>
                      <w:rFonts w:hint="eastAsia"/>
                      <w:sz w:val="24"/>
                    </w:rPr>
                    <w:t>疗</w:t>
                  </w:r>
                </w:p>
                <w:p w:rsidR="008D160B" w:rsidRDefault="008D160B">
                  <w:pPr>
                    <w:jc w:val="center"/>
                    <w:rPr>
                      <w:sz w:val="24"/>
                    </w:rPr>
                  </w:pPr>
                  <w:r>
                    <w:rPr>
                      <w:rFonts w:hint="eastAsia"/>
                      <w:sz w:val="24"/>
                    </w:rPr>
                    <w:t>机</w:t>
                  </w:r>
                </w:p>
                <w:p w:rsidR="008D160B" w:rsidRDefault="008D160B">
                  <w:pPr>
                    <w:jc w:val="center"/>
                    <w:rPr>
                      <w:sz w:val="24"/>
                    </w:rPr>
                  </w:pPr>
                  <w:r>
                    <w:rPr>
                      <w:rFonts w:hint="eastAsia"/>
                      <w:sz w:val="24"/>
                    </w:rPr>
                    <w:t>构</w:t>
                  </w:r>
                </w:p>
              </w:txbxContent>
            </v:textbox>
          </v:roundrect>
        </w:pict>
      </w:r>
      <w:r>
        <w:rPr>
          <w:noProof/>
        </w:rPr>
        <w:pict>
          <v:roundrect id="自选图形 34" o:spid="_x0000_s1080" style="position:absolute;margin-left:14.45pt;margin-top:28.25pt;width:41.25pt;height:108pt;z-index:251656704" arcsize="10923f" o:gfxdata="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Jj46DrWAAAACQEAAA8AAAAAAAAA&#10;AQAgAAAAIgAAAGRycy9kb3ducmV2LnhtbFBLAQIUABQAAAAIAIdO4kBzT7lqTAIAAJcEAAAOAAAA&#10;AAAAAAEAIAAAACUBAABkcnMvZTJvRG9jLnhtbFBLBQYAAAAABgAGAFkBAADjBQAAAAA=&#10;">
            <v:textbox>
              <w:txbxContent>
                <w:p w:rsidR="008D160B" w:rsidRDefault="008D160B">
                  <w:pPr>
                    <w:jc w:val="center"/>
                    <w:rPr>
                      <w:sz w:val="24"/>
                    </w:rPr>
                  </w:pPr>
                  <w:r>
                    <w:rPr>
                      <w:rFonts w:hint="eastAsia"/>
                      <w:sz w:val="24"/>
                    </w:rPr>
                    <w:t>急</w:t>
                  </w:r>
                </w:p>
                <w:p w:rsidR="008D160B" w:rsidRDefault="008D160B">
                  <w:pPr>
                    <w:jc w:val="center"/>
                    <w:rPr>
                      <w:sz w:val="24"/>
                    </w:rPr>
                  </w:pPr>
                  <w:r>
                    <w:rPr>
                      <w:rFonts w:hint="eastAsia"/>
                      <w:sz w:val="24"/>
                    </w:rPr>
                    <w:t>救</w:t>
                  </w:r>
                </w:p>
                <w:p w:rsidR="008D160B" w:rsidRDefault="008D160B">
                  <w:pPr>
                    <w:jc w:val="center"/>
                    <w:rPr>
                      <w:sz w:val="24"/>
                    </w:rPr>
                  </w:pPr>
                  <w:r>
                    <w:rPr>
                      <w:rFonts w:hint="eastAsia"/>
                      <w:sz w:val="24"/>
                    </w:rPr>
                    <w:t>指</w:t>
                  </w:r>
                </w:p>
                <w:p w:rsidR="008D160B" w:rsidRDefault="008D160B">
                  <w:pPr>
                    <w:jc w:val="center"/>
                    <w:rPr>
                      <w:sz w:val="24"/>
                    </w:rPr>
                  </w:pPr>
                  <w:r>
                    <w:rPr>
                      <w:rFonts w:hint="eastAsia"/>
                      <w:sz w:val="24"/>
                    </w:rPr>
                    <w:t>挥</w:t>
                  </w:r>
                </w:p>
                <w:p w:rsidR="008D160B" w:rsidRDefault="008D160B">
                  <w:pPr>
                    <w:jc w:val="center"/>
                    <w:rPr>
                      <w:sz w:val="24"/>
                    </w:rPr>
                  </w:pPr>
                  <w:r>
                    <w:rPr>
                      <w:rFonts w:hint="eastAsia"/>
                      <w:sz w:val="24"/>
                    </w:rPr>
                    <w:t>中</w:t>
                  </w:r>
                </w:p>
                <w:p w:rsidR="008D160B" w:rsidRDefault="008D160B">
                  <w:pPr>
                    <w:jc w:val="center"/>
                    <w:rPr>
                      <w:sz w:val="24"/>
                    </w:rPr>
                  </w:pPr>
                  <w:r>
                    <w:rPr>
                      <w:rFonts w:hint="eastAsia"/>
                      <w:sz w:val="24"/>
                    </w:rPr>
                    <w:t>心</w:t>
                  </w:r>
                </w:p>
              </w:txbxContent>
            </v:textbox>
          </v:roundrect>
        </w:pict>
      </w:r>
      <w:r>
        <w:rPr>
          <w:noProof/>
        </w:rPr>
        <w:pict>
          <v:roundrect id="自选图形 36" o:spid="_x0000_s1081" style="position:absolute;margin-left:123.25pt;margin-top:27.5pt;width:35.4pt;height:105.8pt;z-index:251658752" arcsize="10923f" o:gfxdata="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pH/4o9YAAAAKAQAADwAAAAAAAAAB&#10;ACAAAAAiAAAAZHJzL2Rvd25yZXYueG1sUEsBAhQAFAAAAAgAh07iQAzkegVLAgAAlwQAAA4AAAAA&#10;AAAAAQAgAAAAJQEAAGRycy9lMm9Eb2MueG1sUEsFBgAAAAAGAAYAWQEAAOIFAAAAAA==&#10;">
            <v:textbox>
              <w:txbxContent>
                <w:p w:rsidR="008D160B" w:rsidRDefault="008D160B">
                  <w:pPr>
                    <w:jc w:val="center"/>
                    <w:rPr>
                      <w:sz w:val="24"/>
                    </w:rPr>
                  </w:pPr>
                  <w:r>
                    <w:rPr>
                      <w:rFonts w:hint="eastAsia"/>
                      <w:sz w:val="24"/>
                    </w:rPr>
                    <w:t>血</w:t>
                  </w:r>
                </w:p>
                <w:p w:rsidR="008D160B" w:rsidRDefault="008D160B">
                  <w:pPr>
                    <w:jc w:val="center"/>
                    <w:rPr>
                      <w:sz w:val="24"/>
                    </w:rPr>
                  </w:pPr>
                  <w:r>
                    <w:rPr>
                      <w:rFonts w:hint="eastAsia"/>
                      <w:sz w:val="24"/>
                    </w:rPr>
                    <w:t>液</w:t>
                  </w:r>
                </w:p>
                <w:p w:rsidR="008D160B" w:rsidRDefault="008D160B">
                  <w:pPr>
                    <w:jc w:val="center"/>
                    <w:rPr>
                      <w:sz w:val="24"/>
                    </w:rPr>
                  </w:pPr>
                  <w:r>
                    <w:rPr>
                      <w:rFonts w:hint="eastAsia"/>
                      <w:sz w:val="24"/>
                    </w:rPr>
                    <w:t>中</w:t>
                  </w:r>
                </w:p>
                <w:p w:rsidR="008D160B" w:rsidRDefault="008D160B">
                  <w:pPr>
                    <w:jc w:val="center"/>
                    <w:rPr>
                      <w:sz w:val="24"/>
                    </w:rPr>
                  </w:pPr>
                  <w:r>
                    <w:rPr>
                      <w:rFonts w:hint="eastAsia"/>
                      <w:sz w:val="24"/>
                    </w:rPr>
                    <w:t>心</w:t>
                  </w:r>
                </w:p>
                <w:p w:rsidR="008D160B" w:rsidRDefault="008D160B">
                  <w:pPr>
                    <w:rPr>
                      <w:sz w:val="24"/>
                    </w:rPr>
                  </w:pPr>
                </w:p>
              </w:txbxContent>
            </v:textbox>
          </v:roundrect>
        </w:pict>
      </w:r>
      <w:r>
        <w:rPr>
          <w:noProof/>
        </w:rPr>
        <w:pict>
          <v:line id="直线 64" o:spid="_x0000_s1082" style="position:absolute;flip:y;z-index:251685376" from="20.65pt,26.75pt" to="401.65pt,27.5pt" o:gfxdata="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FslqvVAAAACAEAAA8AAAAAAAAAAQAgAAAAIgAAAGRycy9k&#10;b3ducmV2LnhtbFBLAQIUABQAAAAIAIdO4kAsrCYHBQIAAAQEAAAOAAAAAAAAAAEAIAAAACQBAABk&#10;cnMvZTJvRG9jLnhtbFBLBQYAAAAABgAGAFkBAACbBQAAAAA=&#10;"/>
        </w:pict>
      </w:r>
      <w:r>
        <w:rPr>
          <w:noProof/>
        </w:rPr>
        <w:pict>
          <v:line id="直线 65" o:spid="_x0000_s1083" style="position:absolute;z-index:251686400" from="177.35pt,-.25pt" to="177.4pt,26.75pt" o:gfxdata="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cPPoDYAAAACAEAAA8AAAAAAAAAAQAgAAAAIgAAAGRycy9k&#10;b3ducmV2LnhtbFBLAQIUABQAAAAIAIdO4kCHpb86AgIAAPkDAAAOAAAAAAAAAAEAIAAAACcBAABk&#10;cnMvZTJvRG9jLnhtbFBLBQYAAAAABgAGAFkBAACbBQAAAAA=&#10;">
            <v:stroke endarrow="open"/>
          </v:line>
        </w:pict>
      </w:r>
      <w:r>
        <w:rPr>
          <w:noProof/>
        </w:rPr>
        <w:pict>
          <v:line id="直线 62" o:spid="_x0000_s1084" style="position:absolute;z-index:251683328" from="46.9pt,-.25pt" to="253.9pt,-.2pt" o:gfxdata="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M+xuY1AAAAAYBAAAPAAAAAAAAAAEAIAAAACIAAABkcnMvZG93bnJldi54bWxQ&#10;SwECFAAUAAAACACHTuJAhO0X2fsBAAD5AwAADgAAAAAAAAABACAAAAAjAQAAZHJzL2Uyb0RvYy54&#10;bWxQSwUGAAAAAAYABgBZAQAAkAUAAAAA&#10;"/>
        </w:pict>
      </w:r>
    </w:p>
    <w:p w:rsidR="008D160B" w:rsidRDefault="008D160B">
      <w:pPr>
        <w:jc w:val="left"/>
        <w:rPr>
          <w:rFonts w:ascii="黑体" w:eastAsia="黑体" w:hAnsi="黑体"/>
          <w:sz w:val="32"/>
        </w:rPr>
      </w:pPr>
    </w:p>
    <w:p w:rsidR="008D160B" w:rsidRDefault="008D160B">
      <w:pPr>
        <w:tabs>
          <w:tab w:val="left" w:pos="1613"/>
          <w:tab w:val="left" w:pos="5978"/>
        </w:tabs>
        <w:jc w:val="left"/>
        <w:rPr>
          <w:rFonts w:ascii="黑体" w:eastAsia="黑体" w:hAnsi="黑体"/>
          <w:sz w:val="32"/>
        </w:rPr>
      </w:pPr>
      <w:r>
        <w:rPr>
          <w:rFonts w:ascii="黑体" w:eastAsia="黑体" w:hAnsi="黑体"/>
          <w:sz w:val="32"/>
        </w:rPr>
        <w:tab/>
      </w:r>
      <w:r>
        <w:rPr>
          <w:rFonts w:ascii="黑体" w:eastAsia="黑体" w:hAnsi="黑体"/>
          <w:sz w:val="32"/>
        </w:rPr>
        <w:tab/>
      </w:r>
    </w:p>
    <w:p w:rsidR="008D160B" w:rsidRDefault="008D160B">
      <w:pPr>
        <w:jc w:val="left"/>
        <w:rPr>
          <w:rFonts w:ascii="黑体" w:eastAsia="黑体" w:hAnsi="黑体"/>
          <w:sz w:val="32"/>
        </w:rPr>
      </w:pPr>
    </w:p>
    <w:p w:rsidR="008D160B" w:rsidRDefault="008D160B">
      <w:pPr>
        <w:jc w:val="left"/>
        <w:rPr>
          <w:rFonts w:ascii="黑体" w:eastAsia="黑体" w:hAnsi="黑体"/>
          <w:sz w:val="32"/>
        </w:rPr>
      </w:pPr>
      <w:r>
        <w:rPr>
          <w:noProof/>
        </w:rPr>
        <w:pict>
          <v:roundrect id="自选图形 40" o:spid="_x0000_s1085" style="position:absolute;margin-left:109.85pt;margin-top:28.7pt;width:173.15pt;height:53.95pt;z-index:251662848" arcsize="10923f" o:gfxdata="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LjeKTDXAAAACgEAAA8AAAAAAAAA&#10;AQAgAAAAIgAAAGRycy9kb3ducmV2LnhtbFBLAQIUABQAAAAIAIdO4kBtluqtSwIAAJcEAAAOAAAA&#10;AAAAAAEAIAAAACYBAABkcnMvZTJvRG9jLnhtbFBLBQYAAAAABgAGAFkBAADjBQAAAAA=&#10;">
            <v:textbox>
              <w:txbxContent>
                <w:p w:rsidR="008D160B" w:rsidRDefault="008D160B" w:rsidP="00FC1BC1">
                  <w:pPr>
                    <w:ind w:firstLineChars="300" w:firstLine="31680"/>
                    <w:rPr>
                      <w:sz w:val="24"/>
                    </w:rPr>
                  </w:pPr>
                  <w:r>
                    <w:rPr>
                      <w:rFonts w:hint="eastAsia"/>
                      <w:sz w:val="24"/>
                    </w:rPr>
                    <w:t>各医疗卫生机构</w:t>
                  </w:r>
                </w:p>
                <w:p w:rsidR="008D160B" w:rsidRDefault="008D160B" w:rsidP="00FC1BC1">
                  <w:pPr>
                    <w:ind w:firstLineChars="200" w:firstLine="31680"/>
                    <w:rPr>
                      <w:sz w:val="24"/>
                    </w:rPr>
                  </w:pPr>
                  <w:r>
                    <w:rPr>
                      <w:rFonts w:hint="eastAsia"/>
                      <w:sz w:val="24"/>
                    </w:rPr>
                    <w:t>医疗卫生救援领导小组</w:t>
                  </w:r>
                </w:p>
              </w:txbxContent>
            </v:textbox>
          </v:roundrect>
        </w:pict>
      </w:r>
    </w:p>
    <w:p w:rsidR="008D160B" w:rsidRDefault="008D160B">
      <w:pPr>
        <w:jc w:val="left"/>
        <w:rPr>
          <w:rFonts w:ascii="黑体" w:eastAsia="黑体" w:hAnsi="黑体"/>
          <w:sz w:val="32"/>
        </w:rPr>
      </w:pPr>
      <w:r>
        <w:rPr>
          <w:noProof/>
        </w:rPr>
        <w:pict>
          <v:line id="直线 54" o:spid="_x0000_s1086" style="position:absolute;flip:x;z-index:251675136" from="286.15pt,22.25pt" to="458.9pt,26pt" o:gfxdata="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wRfRG2AAAAAkBAAAPAAAAAAAAAAEAIAAA&#10;ACIAAABkcnMvZG93bnJldi54bWxQSwECFAAUAAAACACHTuJA4wrwpQwCAAAGBAAADgAAAAAAAAAB&#10;ACAAAAAnAQAAZHJzL2Uyb0RvYy54bWxQSwUGAAAAAAYABgBZAQAApQUAAAAA&#10;">
            <v:stroke endarrow="open"/>
          </v:line>
        </w:pict>
      </w:r>
      <w:r>
        <w:rPr>
          <w:noProof/>
        </w:rPr>
        <w:pict>
          <v:line id="直线 50" o:spid="_x0000_s1087" style="position:absolute;flip:y;z-index:251672064" from="-16pt,23pt" to="108.45pt,23.05pt" o:gfxdata="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wpeotgAAAAJAQAADwAAAAAAAAABACAAAAAi&#10;AAAAZHJzL2Rvd25yZXYueG1sUEsBAhQAFAAAAAgAh07iQAR5FZMKAgAAAwQAAA4AAAAAAAAAAQAg&#10;AAAAJwEAAGRycy9lMm9Eb2MueG1sUEsFBgAAAAAGAAYAWQEAAKMFAAAAAA==&#10;">
            <v:stroke endarrow="open"/>
          </v:line>
        </w:pict>
      </w:r>
    </w:p>
    <w:p w:rsidR="008D160B" w:rsidRDefault="008D160B">
      <w:pPr>
        <w:jc w:val="left"/>
        <w:rPr>
          <w:rFonts w:ascii="黑体" w:eastAsia="黑体" w:hAnsi="黑体"/>
          <w:sz w:val="32"/>
        </w:rPr>
      </w:pPr>
    </w:p>
    <w:p w:rsidR="008D160B" w:rsidRDefault="008D160B">
      <w:pPr>
        <w:jc w:val="left"/>
        <w:rPr>
          <w:rFonts w:ascii="黑体" w:eastAsia="黑体" w:hAnsi="黑体"/>
          <w:sz w:val="32"/>
        </w:rPr>
      </w:pPr>
    </w:p>
    <w:sectPr w:rsidR="008D160B" w:rsidSect="003A475E">
      <w:headerReference w:type="even" r:id="rId6"/>
      <w:headerReference w:type="default" r:id="rId7"/>
      <w:footerReference w:type="even" r:id="rId8"/>
      <w:footerReference w:type="default" r:id="rId9"/>
      <w:headerReference w:type="first" r:id="rId10"/>
      <w:footerReference w:type="first" r:id="rId11"/>
      <w:pgSz w:w="11906" w:h="16838"/>
      <w:pgMar w:top="1418" w:right="1588" w:bottom="1418"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60B" w:rsidRDefault="008D160B" w:rsidP="003A475E">
      <w:r>
        <w:separator/>
      </w:r>
    </w:p>
  </w:endnote>
  <w:endnote w:type="continuationSeparator" w:id="0">
    <w:p w:rsidR="008D160B" w:rsidRDefault="008D160B" w:rsidP="003A47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60B" w:rsidRDefault="008D16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60B" w:rsidRDefault="008D160B">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YTti44AgAAcA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VhO2LjgCAABwBAAADgAAAAAAAAABACAAAAAfAQAAZHJzL2Uyb0RvYy54&#10;bWxQSwUGAAAAAAYABgBZAQAAyQUAAAAA&#10;" filled="f" stroked="f" strokeweight=".5pt">
          <v:textbox style="mso-fit-shape-to-text:t" inset="0,0,0,0">
            <w:txbxContent>
              <w:p w:rsidR="008D160B" w:rsidRDefault="008D160B">
                <w:pPr>
                  <w:pStyle w:val="Footer"/>
                </w:pPr>
                <w:r>
                  <w:rPr>
                    <w:rFonts w:ascii="仿宋_GB2312" w:eastAsia="仿宋_GB2312" w:hAnsi="仿宋_GB2312" w:cs="仿宋_GB2312"/>
                    <w:sz w:val="28"/>
                    <w:szCs w:val="28"/>
                  </w:rPr>
                  <w:fldChar w:fldCharType="begin"/>
                </w:r>
                <w:r>
                  <w:rPr>
                    <w:rFonts w:ascii="仿宋_GB2312" w:eastAsia="仿宋_GB2312" w:hAnsi="仿宋_GB2312" w:cs="仿宋_GB2312"/>
                    <w:sz w:val="28"/>
                    <w:szCs w:val="28"/>
                  </w:rPr>
                  <w:instrText xml:space="preserve"> PAGE  \* MERGEFORMAT </w:instrText>
                </w:r>
                <w:r>
                  <w:rPr>
                    <w:rFonts w:ascii="仿宋_GB2312" w:eastAsia="仿宋_GB2312" w:hAnsi="仿宋_GB2312" w:cs="仿宋_GB2312"/>
                    <w:sz w:val="28"/>
                    <w:szCs w:val="28"/>
                  </w:rPr>
                  <w:fldChar w:fldCharType="separate"/>
                </w:r>
                <w:r>
                  <w:rPr>
                    <w:rFonts w:ascii="仿宋_GB2312" w:eastAsia="仿宋_GB2312" w:hAnsi="仿宋_GB2312" w:cs="仿宋_GB2312"/>
                    <w:noProof/>
                    <w:sz w:val="28"/>
                    <w:szCs w:val="28"/>
                  </w:rPr>
                  <w:t>- 1 -</w:t>
                </w:r>
                <w:r>
                  <w:rPr>
                    <w:rFonts w:ascii="仿宋_GB2312" w:eastAsia="仿宋_GB2312" w:hAnsi="仿宋_GB2312" w:cs="仿宋_GB2312"/>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60B" w:rsidRDefault="008D16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60B" w:rsidRDefault="008D160B" w:rsidP="003A475E">
      <w:r>
        <w:separator/>
      </w:r>
    </w:p>
  </w:footnote>
  <w:footnote w:type="continuationSeparator" w:id="0">
    <w:p w:rsidR="008D160B" w:rsidRDefault="008D160B" w:rsidP="003A47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60B" w:rsidRDefault="008D160B">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60B" w:rsidRDefault="008D160B" w:rsidP="00FC1BC1">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60B" w:rsidRDefault="008D160B">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DkwYzZkMGZiMGY1NzRjYWZiNGZkM2I5ZTU4N2U5NjUifQ=="/>
  </w:docVars>
  <w:rsids>
    <w:rsidRoot w:val="5BAE6B3B"/>
    <w:rsid w:val="00017308"/>
    <w:rsid w:val="000230D2"/>
    <w:rsid w:val="00030AFA"/>
    <w:rsid w:val="00082914"/>
    <w:rsid w:val="000A35F6"/>
    <w:rsid w:val="000C1911"/>
    <w:rsid w:val="000C1FF9"/>
    <w:rsid w:val="000C265C"/>
    <w:rsid w:val="000F0872"/>
    <w:rsid w:val="000F7A7D"/>
    <w:rsid w:val="0011187F"/>
    <w:rsid w:val="00112E3A"/>
    <w:rsid w:val="00140C83"/>
    <w:rsid w:val="00154A0D"/>
    <w:rsid w:val="00156B2D"/>
    <w:rsid w:val="001728C1"/>
    <w:rsid w:val="00195D56"/>
    <w:rsid w:val="001C4EC6"/>
    <w:rsid w:val="001D13A0"/>
    <w:rsid w:val="001E09BB"/>
    <w:rsid w:val="001E312B"/>
    <w:rsid w:val="001E5251"/>
    <w:rsid w:val="002065FE"/>
    <w:rsid w:val="0022552B"/>
    <w:rsid w:val="00241A6C"/>
    <w:rsid w:val="002A784F"/>
    <w:rsid w:val="002D0AEB"/>
    <w:rsid w:val="002F1E73"/>
    <w:rsid w:val="00306F1B"/>
    <w:rsid w:val="00311896"/>
    <w:rsid w:val="003225E4"/>
    <w:rsid w:val="003724C0"/>
    <w:rsid w:val="003926B7"/>
    <w:rsid w:val="00396A8F"/>
    <w:rsid w:val="003A475E"/>
    <w:rsid w:val="00465CD1"/>
    <w:rsid w:val="0049553E"/>
    <w:rsid w:val="004A5B28"/>
    <w:rsid w:val="004B559C"/>
    <w:rsid w:val="004B63FD"/>
    <w:rsid w:val="004E5FDE"/>
    <w:rsid w:val="00526A97"/>
    <w:rsid w:val="005338B5"/>
    <w:rsid w:val="00533936"/>
    <w:rsid w:val="00557A31"/>
    <w:rsid w:val="005B1D85"/>
    <w:rsid w:val="005B675D"/>
    <w:rsid w:val="006227B8"/>
    <w:rsid w:val="00633A0D"/>
    <w:rsid w:val="00662588"/>
    <w:rsid w:val="0066277A"/>
    <w:rsid w:val="00692245"/>
    <w:rsid w:val="006A7C49"/>
    <w:rsid w:val="006B03BE"/>
    <w:rsid w:val="006E092B"/>
    <w:rsid w:val="006E3570"/>
    <w:rsid w:val="006E60F7"/>
    <w:rsid w:val="006E69E9"/>
    <w:rsid w:val="00704876"/>
    <w:rsid w:val="00745EE1"/>
    <w:rsid w:val="007703C2"/>
    <w:rsid w:val="00776ABD"/>
    <w:rsid w:val="007F4F3C"/>
    <w:rsid w:val="00837BA1"/>
    <w:rsid w:val="0085338E"/>
    <w:rsid w:val="008534CB"/>
    <w:rsid w:val="00855A44"/>
    <w:rsid w:val="00886491"/>
    <w:rsid w:val="00897F2A"/>
    <w:rsid w:val="008C43BC"/>
    <w:rsid w:val="008D160B"/>
    <w:rsid w:val="009273C3"/>
    <w:rsid w:val="00934D1C"/>
    <w:rsid w:val="00997335"/>
    <w:rsid w:val="009B425A"/>
    <w:rsid w:val="009D5002"/>
    <w:rsid w:val="009E0401"/>
    <w:rsid w:val="009F6A46"/>
    <w:rsid w:val="00A47A3F"/>
    <w:rsid w:val="00A53593"/>
    <w:rsid w:val="00A5471C"/>
    <w:rsid w:val="00A63FF5"/>
    <w:rsid w:val="00A75211"/>
    <w:rsid w:val="00AB29A1"/>
    <w:rsid w:val="00AB3EDA"/>
    <w:rsid w:val="00AB60A7"/>
    <w:rsid w:val="00AD08FD"/>
    <w:rsid w:val="00AF2B69"/>
    <w:rsid w:val="00B14902"/>
    <w:rsid w:val="00B26AB0"/>
    <w:rsid w:val="00B26FF0"/>
    <w:rsid w:val="00B76A32"/>
    <w:rsid w:val="00C17AA6"/>
    <w:rsid w:val="00C200F2"/>
    <w:rsid w:val="00C64A88"/>
    <w:rsid w:val="00C9775C"/>
    <w:rsid w:val="00CE4B7D"/>
    <w:rsid w:val="00D173E1"/>
    <w:rsid w:val="00D413D2"/>
    <w:rsid w:val="00D525C9"/>
    <w:rsid w:val="00D60EBE"/>
    <w:rsid w:val="00D717DE"/>
    <w:rsid w:val="00D80379"/>
    <w:rsid w:val="00D8358F"/>
    <w:rsid w:val="00E21AFE"/>
    <w:rsid w:val="00E2681C"/>
    <w:rsid w:val="00EE3EB2"/>
    <w:rsid w:val="00F125BD"/>
    <w:rsid w:val="00F64F8E"/>
    <w:rsid w:val="00F750C3"/>
    <w:rsid w:val="00FC1BC1"/>
    <w:rsid w:val="00FD7725"/>
    <w:rsid w:val="016043AA"/>
    <w:rsid w:val="04987FFB"/>
    <w:rsid w:val="07F67816"/>
    <w:rsid w:val="0D825143"/>
    <w:rsid w:val="11140140"/>
    <w:rsid w:val="15B455B2"/>
    <w:rsid w:val="17C04AAA"/>
    <w:rsid w:val="18860743"/>
    <w:rsid w:val="1A750A6F"/>
    <w:rsid w:val="20235623"/>
    <w:rsid w:val="22A451FE"/>
    <w:rsid w:val="23157720"/>
    <w:rsid w:val="277D71B5"/>
    <w:rsid w:val="2AD6555A"/>
    <w:rsid w:val="2C9F5E1F"/>
    <w:rsid w:val="2F1A6B12"/>
    <w:rsid w:val="31286914"/>
    <w:rsid w:val="348558FB"/>
    <w:rsid w:val="35FB045C"/>
    <w:rsid w:val="381D5F5E"/>
    <w:rsid w:val="392E31C3"/>
    <w:rsid w:val="3AC4225B"/>
    <w:rsid w:val="3B954675"/>
    <w:rsid w:val="42116A20"/>
    <w:rsid w:val="42E7002C"/>
    <w:rsid w:val="47683AC7"/>
    <w:rsid w:val="479A02C8"/>
    <w:rsid w:val="48CB5513"/>
    <w:rsid w:val="493354CD"/>
    <w:rsid w:val="4AEA6060"/>
    <w:rsid w:val="4EDD03B5"/>
    <w:rsid w:val="5560589C"/>
    <w:rsid w:val="58AB1524"/>
    <w:rsid w:val="58E356F5"/>
    <w:rsid w:val="5BAE6B3B"/>
    <w:rsid w:val="61AD00BB"/>
    <w:rsid w:val="67F26828"/>
    <w:rsid w:val="683E7CBF"/>
    <w:rsid w:val="686912F2"/>
    <w:rsid w:val="69C2222A"/>
    <w:rsid w:val="69FB7DAD"/>
    <w:rsid w:val="6A852BDE"/>
    <w:rsid w:val="6B563571"/>
    <w:rsid w:val="6D8D0DA1"/>
    <w:rsid w:val="705362D1"/>
    <w:rsid w:val="712F289B"/>
    <w:rsid w:val="73393CD9"/>
    <w:rsid w:val="73C437FF"/>
    <w:rsid w:val="780600CD"/>
    <w:rsid w:val="788D60F9"/>
    <w:rsid w:val="7CB47DAA"/>
    <w:rsid w:val="7FD50A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75E"/>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3A475E"/>
    <w:pPr>
      <w:ind w:leftChars="2500" w:left="100"/>
    </w:pPr>
  </w:style>
  <w:style w:type="character" w:customStyle="1" w:styleId="DateChar">
    <w:name w:val="Date Char"/>
    <w:basedOn w:val="DefaultParagraphFont"/>
    <w:link w:val="Date"/>
    <w:uiPriority w:val="99"/>
    <w:locked/>
    <w:rsid w:val="003A475E"/>
    <w:rPr>
      <w:rFonts w:cs="Times New Roman"/>
      <w:kern w:val="2"/>
      <w:sz w:val="24"/>
      <w:szCs w:val="24"/>
    </w:rPr>
  </w:style>
  <w:style w:type="paragraph" w:styleId="BalloonText">
    <w:name w:val="Balloon Text"/>
    <w:basedOn w:val="Normal"/>
    <w:link w:val="BalloonTextChar"/>
    <w:uiPriority w:val="99"/>
    <w:rsid w:val="003A475E"/>
    <w:rPr>
      <w:sz w:val="18"/>
      <w:szCs w:val="18"/>
    </w:rPr>
  </w:style>
  <w:style w:type="character" w:customStyle="1" w:styleId="BalloonTextChar">
    <w:name w:val="Balloon Text Char"/>
    <w:basedOn w:val="DefaultParagraphFont"/>
    <w:link w:val="BalloonText"/>
    <w:uiPriority w:val="99"/>
    <w:locked/>
    <w:rsid w:val="003A475E"/>
    <w:rPr>
      <w:rFonts w:cs="Times New Roman"/>
      <w:kern w:val="2"/>
      <w:sz w:val="18"/>
      <w:szCs w:val="18"/>
    </w:rPr>
  </w:style>
  <w:style w:type="paragraph" w:styleId="Footer">
    <w:name w:val="footer"/>
    <w:basedOn w:val="Normal"/>
    <w:link w:val="FooterChar"/>
    <w:uiPriority w:val="99"/>
    <w:rsid w:val="003A475E"/>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481C40"/>
    <w:rPr>
      <w:sz w:val="18"/>
      <w:szCs w:val="18"/>
    </w:rPr>
  </w:style>
  <w:style w:type="paragraph" w:styleId="Header">
    <w:name w:val="header"/>
    <w:basedOn w:val="Normal"/>
    <w:link w:val="HeaderChar"/>
    <w:uiPriority w:val="99"/>
    <w:rsid w:val="003A475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481C40"/>
    <w:rPr>
      <w:sz w:val="18"/>
      <w:szCs w:val="18"/>
    </w:rPr>
  </w:style>
  <w:style w:type="paragraph" w:styleId="Subtitle">
    <w:name w:val="Subtitle"/>
    <w:basedOn w:val="Normal"/>
    <w:next w:val="Normal"/>
    <w:link w:val="SubtitleChar"/>
    <w:uiPriority w:val="99"/>
    <w:qFormat/>
    <w:rsid w:val="003A475E"/>
    <w:pPr>
      <w:spacing w:line="620" w:lineRule="exact"/>
      <w:ind w:firstLineChars="200" w:firstLine="200"/>
      <w:outlineLvl w:val="1"/>
    </w:pPr>
    <w:rPr>
      <w:rFonts w:ascii="Cambria" w:hAnsi="Cambria"/>
      <w:b/>
      <w:bCs/>
      <w:kern w:val="28"/>
      <w:sz w:val="32"/>
      <w:szCs w:val="32"/>
    </w:rPr>
  </w:style>
  <w:style w:type="character" w:customStyle="1" w:styleId="SubtitleChar">
    <w:name w:val="Subtitle Char"/>
    <w:basedOn w:val="DefaultParagraphFont"/>
    <w:link w:val="Subtitle"/>
    <w:uiPriority w:val="99"/>
    <w:locked/>
    <w:rsid w:val="003A475E"/>
    <w:rPr>
      <w:rFonts w:ascii="Calibri Light" w:eastAsia="宋体" w:hAnsi="Calibri Light" w:cs="Times New Roman"/>
      <w:b/>
      <w:bCs/>
      <w:kern w:val="28"/>
      <w:sz w:val="32"/>
      <w:szCs w:val="32"/>
    </w:rPr>
  </w:style>
  <w:style w:type="table" w:styleId="TableGrid">
    <w:name w:val="Table Grid"/>
    <w:basedOn w:val="TableNormal"/>
    <w:uiPriority w:val="99"/>
    <w:rsid w:val="003A475E"/>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副标题 Char1"/>
    <w:basedOn w:val="DefaultParagraphFont"/>
    <w:link w:val="Subtitle"/>
    <w:uiPriority w:val="99"/>
    <w:locked/>
    <w:rsid w:val="003A475E"/>
    <w:rPr>
      <w:rFonts w:ascii="Cambria" w:hAnsi="Cambria" w:cs="Times New Roman"/>
      <w:b/>
      <w:bCs/>
      <w:kern w:val="28"/>
      <w:sz w:val="32"/>
      <w:szCs w:val="32"/>
    </w:rPr>
  </w:style>
  <w:style w:type="table" w:customStyle="1" w:styleId="TableNormal1">
    <w:name w:val="Table Normal1"/>
    <w:uiPriority w:val="99"/>
    <w:semiHidden/>
    <w:rsid w:val="003A475E"/>
    <w:rPr>
      <w:kern w:val="0"/>
      <w:sz w:val="20"/>
      <w:szCs w:val="20"/>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7878</TotalTime>
  <Pages>19</Pages>
  <Words>1462</Words>
  <Characters>8335</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邓天芝</dc:creator>
  <cp:keywords/>
  <dc:description/>
  <cp:lastModifiedBy>1212</cp:lastModifiedBy>
  <cp:revision>59</cp:revision>
  <cp:lastPrinted>2022-05-27T02:51:00Z</cp:lastPrinted>
  <dcterms:created xsi:type="dcterms:W3CDTF">2022-05-11T03:11:00Z</dcterms:created>
  <dcterms:modified xsi:type="dcterms:W3CDTF">2025-01-03T08:28:00Z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56F31198D5D148FD8E4E608DB3CF369E</vt:lpwstr>
  </property>
</Properties>
</file>